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22" w:rsidRPr="00CA4A76" w:rsidRDefault="00587A22" w:rsidP="00860661">
      <w:pPr>
        <w:jc w:val="right"/>
        <w:rPr>
          <w:rStyle w:val="StilBrdtekstCalibri"/>
        </w:rPr>
      </w:pPr>
      <w:r w:rsidRPr="00CA4A76">
        <w:rPr>
          <w:rStyle w:val="StilBrdtekstCalibri"/>
        </w:rPr>
        <w:tab/>
      </w:r>
      <w:r w:rsidRPr="00CA4A76">
        <w:rPr>
          <w:rStyle w:val="StilBrdtekstCalibri"/>
        </w:rPr>
        <w:tab/>
      </w:r>
    </w:p>
    <w:p w:rsidR="00587A22" w:rsidRDefault="00587A22" w:rsidP="00860661">
      <w:pPr>
        <w:jc w:val="right"/>
        <w:rPr>
          <w:rStyle w:val="StilBrdtekstCalibri"/>
        </w:rPr>
      </w:pPr>
      <w:r w:rsidRPr="00CA4A76">
        <w:rPr>
          <w:rStyle w:val="StilBrdtekstCalibri"/>
        </w:rPr>
        <w:t xml:space="preserve"> </w:t>
      </w:r>
    </w:p>
    <w:p w:rsidR="00860661" w:rsidRPr="00CA4A76" w:rsidRDefault="00860661" w:rsidP="0070476B">
      <w:pPr>
        <w:rPr>
          <w:rStyle w:val="StilBrdtekstCalibri"/>
        </w:rPr>
      </w:pPr>
    </w:p>
    <w:p w:rsidR="005677AC" w:rsidRPr="005677AC" w:rsidRDefault="005677AC" w:rsidP="005677AC">
      <w:pPr>
        <w:shd w:val="clear" w:color="auto" w:fill="FFFFFF"/>
        <w:spacing w:line="332" w:lineRule="atLeast"/>
        <w:rPr>
          <w:rFonts w:ascii="Helvetica" w:hAnsi="Helvetica" w:cs="Helvetica"/>
          <w:color w:val="333333"/>
          <w:sz w:val="21"/>
          <w:szCs w:val="21"/>
        </w:rPr>
      </w:pPr>
      <w:r w:rsidRPr="005677AC">
        <w:rPr>
          <w:rFonts w:ascii="Helvetica" w:hAnsi="Helvetica" w:cs="Helvetica"/>
          <w:noProof/>
          <w:color w:val="0000FF"/>
          <w:sz w:val="21"/>
          <w:szCs w:val="21"/>
        </w:rPr>
        <w:drawing>
          <wp:inline distT="0" distB="0" distL="0" distR="0" wp14:anchorId="3F5DAA01" wp14:editId="074FAB6E">
            <wp:extent cx="3400425" cy="523875"/>
            <wp:effectExtent l="0" t="0" r="9525" b="9525"/>
            <wp:docPr id="2" name="Bilde 2" descr="Læringsmiljøsentere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æringsmiljøsentere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523875"/>
                    </a:xfrm>
                    <a:prstGeom prst="rect">
                      <a:avLst/>
                    </a:prstGeom>
                    <a:noFill/>
                    <a:ln>
                      <a:noFill/>
                    </a:ln>
                  </pic:spPr>
                </pic:pic>
              </a:graphicData>
            </a:graphic>
          </wp:inline>
        </w:drawing>
      </w:r>
      <w:r w:rsidRPr="005677AC">
        <w:rPr>
          <w:rFonts w:ascii="Helvetica" w:hAnsi="Helvetica" w:cs="Helvetica"/>
          <w:noProof/>
          <w:vanish/>
          <w:color w:val="0000FF"/>
          <w:sz w:val="21"/>
          <w:szCs w:val="21"/>
        </w:rPr>
        <w:drawing>
          <wp:inline distT="0" distB="0" distL="0" distR="0" wp14:anchorId="16703DE1" wp14:editId="6B02ACF0">
            <wp:extent cx="2933700" cy="1009650"/>
            <wp:effectExtent l="0" t="0" r="0" b="0"/>
            <wp:docPr id="4" name="Bilde 4" descr="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009650"/>
                    </a:xfrm>
                    <a:prstGeom prst="rect">
                      <a:avLst/>
                    </a:prstGeom>
                    <a:noFill/>
                    <a:ln>
                      <a:noFill/>
                    </a:ln>
                  </pic:spPr>
                </pic:pic>
              </a:graphicData>
            </a:graphic>
          </wp:inline>
        </w:drawing>
      </w:r>
    </w:p>
    <w:p w:rsidR="005677AC" w:rsidRDefault="005677AC" w:rsidP="005677AC">
      <w:pPr>
        <w:shd w:val="clear" w:color="auto" w:fill="FFFFFF"/>
        <w:spacing w:after="120" w:line="332" w:lineRule="atLeast"/>
        <w:outlineLvl w:val="0"/>
        <w:rPr>
          <w:rFonts w:ascii="SohoGothicStd" w:hAnsi="SohoGothicStd" w:cs="Helvetica"/>
          <w:color w:val="333333"/>
          <w:kern w:val="36"/>
          <w:sz w:val="42"/>
          <w:szCs w:val="42"/>
        </w:rPr>
      </w:pPr>
    </w:p>
    <w:p w:rsidR="005677AC" w:rsidRPr="005677AC" w:rsidRDefault="005677AC" w:rsidP="005677AC">
      <w:pPr>
        <w:shd w:val="clear" w:color="auto" w:fill="FFFFFF"/>
        <w:spacing w:after="120" w:line="332" w:lineRule="atLeast"/>
        <w:outlineLvl w:val="0"/>
        <w:rPr>
          <w:rFonts w:ascii="SohoGothicStd" w:hAnsi="SohoGothicStd" w:cs="Helvetica"/>
          <w:color w:val="333333"/>
          <w:kern w:val="36"/>
          <w:sz w:val="42"/>
          <w:szCs w:val="42"/>
        </w:rPr>
      </w:pPr>
      <w:r w:rsidRPr="005677AC">
        <w:rPr>
          <w:rFonts w:ascii="SohoGothicStd" w:hAnsi="SohoGothicStd" w:cs="Helvetica"/>
          <w:color w:val="333333"/>
          <w:kern w:val="36"/>
          <w:sz w:val="42"/>
          <w:szCs w:val="42"/>
        </w:rPr>
        <w:t>Ti råd mot skolevegring</w:t>
      </w:r>
    </w:p>
    <w:p w:rsidR="005677AC" w:rsidRPr="005677AC" w:rsidRDefault="005677AC" w:rsidP="005677AC">
      <w:pPr>
        <w:shd w:val="clear" w:color="auto" w:fill="FFFFFF"/>
        <w:spacing w:after="332" w:line="332" w:lineRule="atLeast"/>
        <w:rPr>
          <w:rFonts w:ascii="SohoGothicStd" w:hAnsi="SohoGothicStd" w:cs="Helvetica"/>
          <w:color w:val="333333"/>
          <w:sz w:val="24"/>
          <w:szCs w:val="24"/>
        </w:rPr>
      </w:pPr>
      <w:r w:rsidRPr="005677AC">
        <w:rPr>
          <w:rFonts w:ascii="SohoGothicStd" w:hAnsi="SohoGothicStd" w:cs="Helvetica"/>
          <w:color w:val="333333"/>
          <w:sz w:val="24"/>
          <w:szCs w:val="24"/>
        </w:rPr>
        <w:t xml:space="preserve">Strever du med å få barnet ditt på skolen? Her får du råd om hva du som forelder bør – og ikke bør – gjøre. </w:t>
      </w:r>
    </w:p>
    <w:p w:rsidR="005677AC" w:rsidRPr="005677AC" w:rsidRDefault="005677AC" w:rsidP="005677AC">
      <w:pPr>
        <w:shd w:val="clear" w:color="auto" w:fill="FFFFFF"/>
        <w:spacing w:line="332" w:lineRule="atLeast"/>
        <w:rPr>
          <w:rFonts w:ascii="Helvetica" w:hAnsi="Helvetica" w:cs="Helvetica"/>
          <w:color w:val="333333"/>
          <w:sz w:val="21"/>
          <w:szCs w:val="21"/>
        </w:rPr>
      </w:pPr>
      <w:r w:rsidRPr="005677AC">
        <w:rPr>
          <w:rFonts w:ascii="Helvetica" w:hAnsi="Helvetica" w:cs="Helvetica"/>
          <w:noProof/>
          <w:color w:val="333333"/>
          <w:sz w:val="21"/>
          <w:szCs w:val="21"/>
        </w:rPr>
        <w:drawing>
          <wp:inline distT="0" distB="0" distL="0" distR="0" wp14:anchorId="31A6298B" wp14:editId="4E9482DA">
            <wp:extent cx="5657850" cy="3771900"/>
            <wp:effectExtent l="0" t="0" r="0" b="0"/>
            <wp:docPr id="5" name="Bilde 5" descr="Gutt under d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tt under dy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pic:spPr>
                </pic:pic>
              </a:graphicData>
            </a:graphic>
          </wp:inline>
        </w:drawing>
      </w:r>
      <w:r w:rsidRPr="005677AC">
        <w:rPr>
          <w:rFonts w:ascii="Helvetica" w:hAnsi="Helvetica" w:cs="Helvetica"/>
          <w:i/>
          <w:iCs/>
          <w:color w:val="333333"/>
          <w:sz w:val="21"/>
          <w:szCs w:val="21"/>
        </w:rPr>
        <w:t>Dersom barnet blir hjemme fra skolen, bør det ikke få sove lenge. Få han eller hun til å gjøre skolearbeid og følge klassens arbeidsplaner så langt det lar seg gjøre</w:t>
      </w:r>
      <w:r w:rsidR="00074879">
        <w:rPr>
          <w:rFonts w:ascii="Helvetica" w:hAnsi="Helvetica" w:cs="Helvetica"/>
          <w:i/>
          <w:iCs/>
          <w:color w:val="333333"/>
          <w:sz w:val="21"/>
          <w:szCs w:val="21"/>
        </w:rPr>
        <w:t xml:space="preserve">. </w:t>
      </w:r>
      <w:r w:rsidR="00074879" w:rsidRPr="005677AC">
        <w:rPr>
          <w:rFonts w:ascii="Helvetica" w:hAnsi="Helvetica" w:cs="Helvetica"/>
          <w:i/>
          <w:color w:val="333333"/>
          <w:sz w:val="21"/>
          <w:szCs w:val="21"/>
        </w:rPr>
        <w:t>Trekk fram det barnet liker ved skolen og snakk positivt om skole, lærere og medelever hjemme</w:t>
      </w:r>
      <w:r w:rsidR="00074879" w:rsidRPr="00074879">
        <w:rPr>
          <w:rFonts w:ascii="Helvetica" w:hAnsi="Helvetica" w:cs="Helvetica"/>
          <w:i/>
          <w:iCs/>
          <w:color w:val="333333"/>
          <w:sz w:val="21"/>
          <w:szCs w:val="21"/>
        </w:rPr>
        <w:t xml:space="preserve"> </w:t>
      </w:r>
      <w:r w:rsidRPr="005677AC">
        <w:rPr>
          <w:rFonts w:ascii="Helvetica" w:hAnsi="Helvetica" w:cs="Helvetica"/>
          <w:i/>
          <w:iCs/>
          <w:color w:val="333333"/>
          <w:sz w:val="21"/>
          <w:szCs w:val="21"/>
        </w:rPr>
        <w:t xml:space="preserve">råder Trude Havik. Foto. </w:t>
      </w:r>
      <w:proofErr w:type="spellStart"/>
      <w:r w:rsidRPr="005677AC">
        <w:rPr>
          <w:rFonts w:ascii="Helvetica" w:hAnsi="Helvetica" w:cs="Helvetica"/>
          <w:i/>
          <w:iCs/>
          <w:color w:val="333333"/>
          <w:sz w:val="21"/>
          <w:szCs w:val="21"/>
        </w:rPr>
        <w:t>Istock</w:t>
      </w:r>
      <w:proofErr w:type="spellEnd"/>
      <w:r w:rsidRPr="005677AC">
        <w:rPr>
          <w:rFonts w:ascii="Helvetica" w:hAnsi="Helvetica" w:cs="Helvetica"/>
          <w:color w:val="333333"/>
          <w:sz w:val="21"/>
          <w:szCs w:val="21"/>
        </w:rPr>
        <w:t xml:space="preserve"> </w:t>
      </w:r>
    </w:p>
    <w:p w:rsidR="005677AC" w:rsidRPr="005677AC" w:rsidRDefault="005677AC" w:rsidP="005677AC">
      <w:pPr>
        <w:shd w:val="clear" w:color="auto" w:fill="FFFFFF"/>
        <w:spacing w:line="332" w:lineRule="atLeast"/>
        <w:rPr>
          <w:rFonts w:ascii="Helvetica" w:hAnsi="Helvetica" w:cs="Helvetica"/>
          <w:color w:val="333333"/>
          <w:sz w:val="21"/>
          <w:szCs w:val="21"/>
        </w:rPr>
      </w:pP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1. Snakk med barnet ditt</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Prøv å finne ut hva som gjør at hun eller han ikke vil eller klarer å gå på skolen. Har det skjedd noe?</w:t>
      </w:r>
    </w:p>
    <w:p w:rsid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Spør om barnet har noen å være sammen med på skolen. Vær så konkret som mulig når du spør og bruk god tid.</w:t>
      </w:r>
    </w:p>
    <w:p w:rsidR="0017047D" w:rsidRPr="005677AC" w:rsidRDefault="0017047D" w:rsidP="005677AC">
      <w:pPr>
        <w:shd w:val="clear" w:color="auto" w:fill="FFFFFF"/>
        <w:spacing w:after="166" w:line="332" w:lineRule="atLeast"/>
        <w:rPr>
          <w:rFonts w:ascii="Helvetica" w:hAnsi="Helvetica" w:cs="Helvetica"/>
          <w:color w:val="333333"/>
          <w:sz w:val="21"/>
          <w:szCs w:val="21"/>
        </w:rPr>
      </w:pP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2. Kontakt skolen så fort som mulig</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xml:space="preserve">– Hør om skolen har lagt merke til om barnet har endret seg, både med hensyn til det faglige og sosiale, sier postdoktor </w:t>
      </w:r>
      <w:hyperlink r:id="rId13" w:history="1">
        <w:r w:rsidRPr="005677AC">
          <w:rPr>
            <w:rFonts w:ascii="Helvetica" w:hAnsi="Helvetica" w:cs="Helvetica"/>
            <w:color w:val="0000FF"/>
            <w:sz w:val="21"/>
            <w:szCs w:val="21"/>
            <w:u w:val="single"/>
          </w:rPr>
          <w:t xml:space="preserve">Trude Havik </w:t>
        </w:r>
      </w:hyperlink>
      <w:r w:rsidRPr="005677AC">
        <w:rPr>
          <w:rFonts w:ascii="Helvetica" w:hAnsi="Helvetica" w:cs="Helvetica"/>
          <w:color w:val="333333"/>
          <w:sz w:val="21"/>
          <w:szCs w:val="21"/>
        </w:rPr>
        <w:t xml:space="preserve">ved </w:t>
      </w:r>
      <w:hyperlink r:id="rId14" w:history="1">
        <w:r w:rsidRPr="005677AC">
          <w:rPr>
            <w:rFonts w:ascii="Helvetica" w:hAnsi="Helvetica" w:cs="Helvetica"/>
            <w:color w:val="0000FF"/>
            <w:sz w:val="21"/>
            <w:szCs w:val="21"/>
            <w:u w:val="single"/>
          </w:rPr>
          <w:t>Nasjonalt senter for læringsmiljø og atferdsforskning (Læringsmiljøsenteret)</w:t>
        </w:r>
      </w:hyperlink>
      <w:r w:rsidRPr="005677AC">
        <w:rPr>
          <w:rFonts w:ascii="Helvetica" w:hAnsi="Helvetica" w:cs="Helvetica"/>
          <w:color w:val="333333"/>
          <w:sz w:val="21"/>
          <w:szCs w:val="21"/>
        </w:rPr>
        <w:t> ved Universitetet i Stavanger.</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Hun har forsket på skolevegring.</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xml:space="preserve">Foreldre bør kontakte skolen for </w:t>
      </w:r>
      <w:proofErr w:type="gramStart"/>
      <w:r w:rsidRPr="005677AC">
        <w:rPr>
          <w:rFonts w:ascii="Helvetica" w:hAnsi="Helvetica" w:cs="Helvetica"/>
          <w:color w:val="333333"/>
          <w:sz w:val="21"/>
          <w:szCs w:val="21"/>
        </w:rPr>
        <w:t>å</w:t>
      </w:r>
      <w:proofErr w:type="gramEnd"/>
      <w:r w:rsidRPr="005677AC">
        <w:rPr>
          <w:rFonts w:ascii="Helvetica" w:hAnsi="Helvetica" w:cs="Helvetica"/>
          <w:color w:val="333333"/>
          <w:sz w:val="21"/>
          <w:szCs w:val="21"/>
        </w:rPr>
        <w:t xml:space="preserve"> sammen med dem finne ut hva som er grunnene til at barnet ikke vil eller klarer å gå på skolen, peker hun på.</w:t>
      </w: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3. Gjør en avtale</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At barnet forteller om vondt i magen eller hodet er ofte et av de første tegnene på skolevegring.</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Dersom barnet klager på vondt, bør han eller hun likevel gå på skolen med avtale om å kunne gå hjem igjen dersom det blir verre i løpet av dagen. Gi samtidig læreren beskjed om avtalen.</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Som regel blir ikke barnet dårligere av å gå på skolen. Det er viktig å få barn avgårde på skolen fordi fravær avler fravær, sier Havik.</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Jo lengre en elev er borte, jo vanskeligere blir det å komme tilbake.</w:t>
      </w: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4. Utøv et mildt press</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Ikke vær for ettergivende.</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Du kan imidlertid ikke forvente at foreldre skal presse barnet sitt hvis skolen ikke følger opp. Det gjelder for eksempel hvis et barn blir utsatt for mobbing, opplever mistrivsel eller ikke får den oppfølgingen han eller hun trenger, sier Havik.</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xml:space="preserve">Skolen skal sikre at elevene er trygge, at de ikke blir utsatt for mobbing og at de har et godt læringsmiljø. Det gjelder nye regler fra 1. august om elevens rett til et trygt og godt skolemiljø (opplæringsloven kapittel 9 A), som tydeliggjør krav og forventninger til hva skolen skal gjøre når en elev ikke har det trygt og godt. Les </w:t>
      </w:r>
      <w:hyperlink r:id="rId15" w:anchor="§9a-1" w:history="1">
        <w:r w:rsidRPr="005677AC">
          <w:rPr>
            <w:rFonts w:ascii="Helvetica" w:hAnsi="Helvetica" w:cs="Helvetica"/>
            <w:color w:val="0000FF"/>
            <w:sz w:val="21"/>
            <w:szCs w:val="21"/>
            <w:u w:val="single"/>
          </w:rPr>
          <w:t>lov om elevene sitt skolemiljø</w:t>
        </w:r>
      </w:hyperlink>
      <w:r w:rsidRPr="005677AC">
        <w:rPr>
          <w:rFonts w:ascii="Helvetica" w:hAnsi="Helvetica" w:cs="Helvetica"/>
          <w:color w:val="333333"/>
          <w:sz w:val="21"/>
          <w:szCs w:val="21"/>
        </w:rPr>
        <w:t>.</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Dersom du som forelder ikke blir hørt av lærer, må du be om et møte med rektor, påpeker Havik. Om du mener skolen ikke har gjort nok, skal du kontakte Fylkesmannen, råder hun. Andre du kan kontakte er Pedagogisk-psykologisk tjeneste (PPT) og skolehelsetjenesten, slik som helsesøster.</w:t>
      </w: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5. Ikke gjør det for attraktivt å være hjemme</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Hvis barnet får sove lenge og bake boller med mor, kan det bli for mye kos i skoletiden, sier Havik.</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Gjør dagen hjemme mest mulig lik en skoledag, slik at det ikke blir for attraktivt å være hjemme. Dere kan kose dere hjemme etter at skoledagen er over.</w:t>
      </w: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6. Ta med barnet til legen</w:t>
      </w:r>
    </w:p>
    <w:p w:rsid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xml:space="preserve">Dersom barnet ofte klager på vondt i magen eller hodet, bør barnet utredes, men likevel </w:t>
      </w:r>
      <w:proofErr w:type="gramStart"/>
      <w:r w:rsidRPr="005677AC">
        <w:rPr>
          <w:rFonts w:ascii="Helvetica" w:hAnsi="Helvetica" w:cs="Helvetica"/>
          <w:color w:val="333333"/>
          <w:sz w:val="21"/>
          <w:szCs w:val="21"/>
        </w:rPr>
        <w:t>forsøke</w:t>
      </w:r>
      <w:proofErr w:type="gramEnd"/>
      <w:r w:rsidRPr="005677AC">
        <w:rPr>
          <w:rFonts w:ascii="Helvetica" w:hAnsi="Helvetica" w:cs="Helvetica"/>
          <w:color w:val="333333"/>
          <w:sz w:val="21"/>
          <w:szCs w:val="21"/>
        </w:rPr>
        <w:t xml:space="preserve"> å gå på skolen i den perioden utredningen pågår, mener Havik.</w:t>
      </w:r>
    </w:p>
    <w:p w:rsidR="0017047D" w:rsidRPr="005677AC" w:rsidRDefault="0017047D" w:rsidP="005677AC">
      <w:pPr>
        <w:shd w:val="clear" w:color="auto" w:fill="FFFFFF"/>
        <w:spacing w:after="166" w:line="332" w:lineRule="atLeast"/>
        <w:rPr>
          <w:rFonts w:ascii="Helvetica" w:hAnsi="Helvetica" w:cs="Helvetica"/>
          <w:color w:val="333333"/>
          <w:sz w:val="21"/>
          <w:szCs w:val="21"/>
        </w:rPr>
      </w:pP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7. Oppretthold en normal hverdag</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Dersom barnet blir hjemme, bør han eller hun stå opp til vanlig tid og gjøre seg klar til en ny skoledag, på samme måte som når han eller hun skal på skolen.</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Få barnet til å gjøre skolearbeid og følg klassens arbeidsplaner så langt det lar seg gjøre.</w:t>
      </w: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 xml:space="preserve">8. </w:t>
      </w:r>
      <w:proofErr w:type="spellStart"/>
      <w:r w:rsidRPr="005677AC">
        <w:rPr>
          <w:rFonts w:ascii="SohoGothicStd" w:hAnsi="SohoGothicStd" w:cs="Helvetica"/>
          <w:b/>
          <w:bCs/>
          <w:color w:val="333333"/>
          <w:sz w:val="27"/>
          <w:szCs w:val="27"/>
        </w:rPr>
        <w:t>Framsnakk</w:t>
      </w:r>
      <w:proofErr w:type="spellEnd"/>
      <w:r w:rsidRPr="005677AC">
        <w:rPr>
          <w:rFonts w:ascii="SohoGothicStd" w:hAnsi="SohoGothicStd" w:cs="Helvetica"/>
          <w:b/>
          <w:bCs/>
          <w:color w:val="333333"/>
          <w:sz w:val="27"/>
          <w:szCs w:val="27"/>
        </w:rPr>
        <w:t xml:space="preserve"> skolen</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Trekk fram det barnet liker ved skolen og snakk positivt om skolen, lærere og medelever hjemme.</w:t>
      </w: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9. Ha gode rutiner</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Det er viktig at det samme skjer hver kveld ved leggetid og om morgenen. Barnet bør legge seg til fast tid og få nok søvn.</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Hvis barnet bruker mye tid på mobil eller nettbrett når det skal sove, bør du ta det bort.</w:t>
      </w:r>
    </w:p>
    <w:p w:rsidR="005677AC" w:rsidRPr="005677AC" w:rsidRDefault="005677AC" w:rsidP="005677AC">
      <w:pPr>
        <w:shd w:val="clear" w:color="auto" w:fill="FFFFFF"/>
        <w:spacing w:after="120" w:line="332" w:lineRule="atLeast"/>
        <w:outlineLvl w:val="1"/>
        <w:rPr>
          <w:rFonts w:ascii="SohoGothicStd" w:hAnsi="SohoGothicStd" w:cs="Helvetica"/>
          <w:b/>
          <w:bCs/>
          <w:color w:val="333333"/>
          <w:sz w:val="27"/>
          <w:szCs w:val="27"/>
        </w:rPr>
      </w:pPr>
      <w:r w:rsidRPr="005677AC">
        <w:rPr>
          <w:rFonts w:ascii="SohoGothicStd" w:hAnsi="SohoGothicStd" w:cs="Helvetica"/>
          <w:b/>
          <w:bCs/>
          <w:color w:val="333333"/>
          <w:sz w:val="27"/>
          <w:szCs w:val="27"/>
        </w:rPr>
        <w:t>10. Ikke føl skyld</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Det er aldri én persons skyld eller en enkel grunn til at et barn ikke vil gå på skolen. Grunnene til det er oftest sammensatte. Å føle skyld fører ikke til noe positivt for hverken de voksne eller for barnet, sier Havik.</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Foreldre til barn som vegrer seg for å gå på skolen må vite at de ikke er alene om å streve, peker hun på.</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De må også vite at tidlig hjelp, et godt skole-hjem-samarbeid og åpenhet om hva som er vanskelig, også når det gjelder forhold hjemme, er viktig for å hjelpe barnet raskest mulig tilbake til skolen.</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w:t>
      </w:r>
      <w:r w:rsidRPr="005677AC">
        <w:rPr>
          <w:rFonts w:ascii="Helvetica" w:hAnsi="Helvetica" w:cs="Helvetica"/>
          <w:i/>
          <w:iCs/>
          <w:color w:val="333333"/>
          <w:sz w:val="21"/>
          <w:szCs w:val="21"/>
        </w:rPr>
        <w:t>Tekst: Ida Gudjonsson</w:t>
      </w:r>
    </w:p>
    <w:p w:rsidR="005677AC" w:rsidRPr="005677AC" w:rsidRDefault="005677AC" w:rsidP="005677AC">
      <w:pPr>
        <w:shd w:val="clear" w:color="auto" w:fill="FFFFFF"/>
        <w:spacing w:after="120" w:line="332" w:lineRule="atLeast"/>
        <w:outlineLvl w:val="2"/>
        <w:rPr>
          <w:rFonts w:ascii="SohoGothicStd" w:hAnsi="SohoGothicStd" w:cs="Helvetica"/>
          <w:b/>
          <w:bCs/>
          <w:color w:val="333333"/>
          <w:sz w:val="24"/>
          <w:szCs w:val="24"/>
        </w:rPr>
      </w:pPr>
      <w:r w:rsidRPr="005677AC">
        <w:rPr>
          <w:rFonts w:ascii="SohoGothicStd" w:hAnsi="SohoGothicStd" w:cs="Helvetica"/>
          <w:b/>
          <w:bCs/>
          <w:color w:val="333333"/>
          <w:sz w:val="24"/>
          <w:szCs w:val="24"/>
        </w:rPr>
        <w:t>Referanser</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xml:space="preserve">Havik, T. (2016). Skolevegring. I Bru E.; Idsøe E. C. &amp; Øverland K. (Red.) (2016). </w:t>
      </w:r>
      <w:r w:rsidRPr="005677AC">
        <w:rPr>
          <w:rFonts w:ascii="Helvetica" w:hAnsi="Helvetica" w:cs="Helvetica"/>
          <w:i/>
          <w:iCs/>
          <w:color w:val="333333"/>
          <w:sz w:val="21"/>
          <w:szCs w:val="21"/>
        </w:rPr>
        <w:t xml:space="preserve">Psykisk helse i skolen </w:t>
      </w:r>
      <w:r w:rsidRPr="005677AC">
        <w:rPr>
          <w:rFonts w:ascii="Helvetica" w:hAnsi="Helvetica" w:cs="Helvetica"/>
          <w:color w:val="333333"/>
          <w:sz w:val="21"/>
          <w:szCs w:val="21"/>
        </w:rPr>
        <w:t>(1. utg., 93–105). Oslo: Universitetsforlaget AS.</w:t>
      </w:r>
    </w:p>
    <w:p w:rsidR="005677AC" w:rsidRPr="005677AC" w:rsidRDefault="005677AC" w:rsidP="005677AC">
      <w:pPr>
        <w:shd w:val="clear" w:color="auto" w:fill="FFFFFF"/>
        <w:spacing w:after="166" w:line="332" w:lineRule="atLeast"/>
        <w:rPr>
          <w:rFonts w:ascii="Helvetica" w:hAnsi="Helvetica" w:cs="Helvetica"/>
          <w:color w:val="333333"/>
          <w:sz w:val="21"/>
          <w:szCs w:val="21"/>
        </w:rPr>
      </w:pPr>
      <w:r w:rsidRPr="005677AC">
        <w:rPr>
          <w:rFonts w:ascii="Helvetica" w:hAnsi="Helvetica" w:cs="Helvetica"/>
          <w:color w:val="333333"/>
          <w:sz w:val="21"/>
          <w:szCs w:val="21"/>
        </w:rPr>
        <w:t xml:space="preserve">Havik, T. (2015). </w:t>
      </w:r>
      <w:proofErr w:type="gramStart"/>
      <w:r w:rsidRPr="005677AC">
        <w:rPr>
          <w:rFonts w:ascii="Helvetica" w:hAnsi="Helvetica" w:cs="Helvetica"/>
          <w:i/>
          <w:iCs/>
          <w:color w:val="333333"/>
          <w:sz w:val="21"/>
          <w:szCs w:val="21"/>
          <w:lang w:val="en-US"/>
        </w:rPr>
        <w:t>School non-attendance.</w:t>
      </w:r>
      <w:proofErr w:type="gramEnd"/>
      <w:r w:rsidRPr="005677AC">
        <w:rPr>
          <w:rFonts w:ascii="Helvetica" w:hAnsi="Helvetica" w:cs="Helvetica"/>
          <w:i/>
          <w:iCs/>
          <w:color w:val="333333"/>
          <w:sz w:val="21"/>
          <w:szCs w:val="21"/>
          <w:lang w:val="en-US"/>
        </w:rPr>
        <w:t xml:space="preserve"> A study of the role of school factors in school refusal.</w:t>
      </w:r>
      <w:r w:rsidRPr="005677AC">
        <w:rPr>
          <w:rFonts w:ascii="Helvetica" w:hAnsi="Helvetica" w:cs="Helvetica"/>
          <w:color w:val="333333"/>
          <w:sz w:val="21"/>
          <w:szCs w:val="21"/>
          <w:lang w:val="en-US"/>
        </w:rPr>
        <w:t xml:space="preserve"> </w:t>
      </w:r>
      <w:r w:rsidRPr="005677AC">
        <w:rPr>
          <w:rFonts w:ascii="Helvetica" w:hAnsi="Helvetica" w:cs="Helvetica"/>
          <w:color w:val="333333"/>
          <w:sz w:val="21"/>
          <w:szCs w:val="21"/>
        </w:rPr>
        <w:t>Doktoravhandling. Stavanger: Universitetet i Stavanger. </w:t>
      </w:r>
    </w:p>
    <w:p w:rsidR="005677AC" w:rsidRPr="005677AC" w:rsidRDefault="005677AC" w:rsidP="005677AC">
      <w:pPr>
        <w:shd w:val="clear" w:color="auto" w:fill="FFFFFF"/>
        <w:spacing w:line="332" w:lineRule="atLeast"/>
        <w:rPr>
          <w:rFonts w:ascii="Helvetica" w:hAnsi="Helvetica" w:cs="Helvetica"/>
          <w:color w:val="333333"/>
          <w:sz w:val="21"/>
          <w:szCs w:val="21"/>
        </w:rPr>
      </w:pPr>
      <w:r w:rsidRPr="005677AC">
        <w:rPr>
          <w:rFonts w:ascii="Helvetica" w:hAnsi="Helvetica" w:cs="Helvetica"/>
          <w:noProof/>
          <w:color w:val="333333"/>
          <w:sz w:val="21"/>
          <w:szCs w:val="21"/>
        </w:rPr>
        <w:drawing>
          <wp:inline distT="0" distB="0" distL="0" distR="0" wp14:anchorId="6399403C" wp14:editId="09422BF2">
            <wp:extent cx="2933700" cy="1009650"/>
            <wp:effectExtent l="0" t="0" r="0" b="0"/>
            <wp:docPr id="7" name="Bilde 7" descr="U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009650"/>
                    </a:xfrm>
                    <a:prstGeom prst="rect">
                      <a:avLst/>
                    </a:prstGeom>
                    <a:noFill/>
                    <a:ln>
                      <a:noFill/>
                    </a:ln>
                  </pic:spPr>
                </pic:pic>
              </a:graphicData>
            </a:graphic>
          </wp:inline>
        </w:drawing>
      </w:r>
      <w:r w:rsidRPr="005677AC">
        <w:rPr>
          <w:rFonts w:ascii="Helvetica" w:hAnsi="Helvetica" w:cs="Helvetica"/>
          <w:color w:val="333333"/>
          <w:sz w:val="21"/>
          <w:szCs w:val="21"/>
        </w:rPr>
        <w:t xml:space="preserve">Publisert </w:t>
      </w:r>
      <w:proofErr w:type="gramStart"/>
      <w:r w:rsidRPr="005677AC">
        <w:rPr>
          <w:rFonts w:ascii="Helvetica" w:hAnsi="Helvetica" w:cs="Helvetica"/>
          <w:color w:val="333333"/>
          <w:sz w:val="21"/>
          <w:szCs w:val="21"/>
        </w:rPr>
        <w:t>11.08.2017</w:t>
      </w:r>
      <w:proofErr w:type="gramEnd"/>
      <w:r w:rsidRPr="005677AC">
        <w:rPr>
          <w:rFonts w:ascii="Helvetica" w:hAnsi="Helvetica" w:cs="Helvetica"/>
          <w:color w:val="333333"/>
          <w:sz w:val="21"/>
          <w:szCs w:val="21"/>
        </w:rPr>
        <w:t xml:space="preserve"> </w:t>
      </w:r>
    </w:p>
    <w:p w:rsidR="00C516C6" w:rsidRDefault="00C516C6" w:rsidP="00CA4A76">
      <w:pPr>
        <w:rPr>
          <w:rFonts w:ascii="Calibri" w:hAnsi="Calibri"/>
          <w:szCs w:val="22"/>
        </w:rPr>
      </w:pPr>
      <w:bookmarkStart w:id="0" w:name="_GoBack"/>
      <w:bookmarkEnd w:id="0"/>
    </w:p>
    <w:p w:rsidR="00C516C6" w:rsidRDefault="00C516C6" w:rsidP="00CA4A76">
      <w:pPr>
        <w:rPr>
          <w:rFonts w:ascii="Calibri" w:hAnsi="Calibri"/>
          <w:szCs w:val="22"/>
        </w:rPr>
      </w:pPr>
    </w:p>
    <w:p w:rsidR="00C516C6" w:rsidRDefault="00C516C6" w:rsidP="00CA4A76">
      <w:pPr>
        <w:rPr>
          <w:rFonts w:ascii="Calibri" w:hAnsi="Calibri"/>
          <w:szCs w:val="22"/>
        </w:rPr>
      </w:pPr>
    </w:p>
    <w:p w:rsidR="00C516C6" w:rsidRDefault="00C516C6" w:rsidP="00CA4A76">
      <w:pPr>
        <w:rPr>
          <w:rFonts w:ascii="Calibri" w:hAnsi="Calibri"/>
          <w:szCs w:val="22"/>
        </w:rPr>
      </w:pPr>
    </w:p>
    <w:p w:rsidR="00C516C6" w:rsidRDefault="00C516C6" w:rsidP="00CA4A76">
      <w:pPr>
        <w:rPr>
          <w:rFonts w:ascii="Calibri" w:hAnsi="Calibri"/>
          <w:szCs w:val="22"/>
        </w:rPr>
      </w:pPr>
    </w:p>
    <w:p w:rsidR="00C516C6" w:rsidRPr="000A19B1" w:rsidRDefault="00C516C6" w:rsidP="00CA4A76">
      <w:pPr>
        <w:rPr>
          <w:rFonts w:ascii="Calibri" w:hAnsi="Calibri"/>
          <w:szCs w:val="22"/>
        </w:rPr>
      </w:pPr>
    </w:p>
    <w:sectPr w:rsidR="00C516C6" w:rsidRPr="000A19B1" w:rsidSect="00CA4A7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18" w:right="1134" w:bottom="1134" w:left="1418" w:header="397"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C6" w:rsidRDefault="00C516C6">
      <w:r>
        <w:separator/>
      </w:r>
    </w:p>
  </w:endnote>
  <w:endnote w:type="continuationSeparator" w:id="0">
    <w:p w:rsidR="00C516C6" w:rsidRDefault="00C5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ohoGothicStd">
    <w:altName w:val="Times New Roman"/>
    <w:charset w:val="00"/>
    <w:family w:val="auto"/>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00" w:rsidRDefault="0023090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00" w:rsidRDefault="0023090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C6" w:rsidRDefault="00C516C6" w:rsidP="00C516C6">
    <w:pPr>
      <w:pStyle w:val="Bunntekst"/>
      <w:tabs>
        <w:tab w:val="clear" w:pos="5954"/>
        <w:tab w:val="left" w:pos="6379"/>
      </w:tabs>
      <w:rPr>
        <w:b/>
        <w:sz w:val="22"/>
        <w:szCs w:val="22"/>
      </w:rPr>
    </w:pPr>
    <w:r>
      <w:rPr>
        <w:noProof/>
      </w:rPr>
      <w:drawing>
        <wp:inline distT="0" distB="0" distL="0" distR="0" wp14:anchorId="0A8AADA4" wp14:editId="3EE0C800">
          <wp:extent cx="5940425" cy="846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84629"/>
                  </a:xfrm>
                  <a:prstGeom prst="rect">
                    <a:avLst/>
                  </a:prstGeom>
                </pic:spPr>
              </pic:pic>
            </a:graphicData>
          </a:graphic>
        </wp:inline>
      </w:drawing>
    </w:r>
  </w:p>
  <w:p w:rsidR="00C516C6" w:rsidRPr="00C516C6" w:rsidRDefault="00C516C6" w:rsidP="003627B4">
    <w:pPr>
      <w:pStyle w:val="Bunntekst"/>
      <w:rPr>
        <w:rFonts w:asciiTheme="minorHAnsi" w:hAnsiTheme="minorHAnsi"/>
        <w:b/>
        <w:sz w:val="4"/>
        <w:szCs w:val="4"/>
      </w:rPr>
    </w:pPr>
  </w:p>
  <w:p w:rsidR="00C516C6" w:rsidRPr="00C516C6" w:rsidRDefault="00C516C6" w:rsidP="00C516C6">
    <w:pPr>
      <w:pStyle w:val="Bunntekst"/>
      <w:tabs>
        <w:tab w:val="left" w:pos="3402"/>
      </w:tabs>
      <w:rPr>
        <w:rFonts w:asciiTheme="minorHAnsi" w:hAnsiTheme="minorHAnsi"/>
        <w:sz w:val="22"/>
        <w:szCs w:val="22"/>
      </w:rPr>
    </w:pPr>
    <w:r>
      <w:rPr>
        <w:rFonts w:asciiTheme="minorHAnsi" w:hAnsiTheme="minorHAnsi"/>
        <w:b/>
        <w:sz w:val="22"/>
        <w:szCs w:val="22"/>
      </w:rPr>
      <w:t xml:space="preserve"> </w:t>
    </w:r>
    <w:r w:rsidRPr="00C516C6">
      <w:rPr>
        <w:rFonts w:asciiTheme="minorHAnsi" w:hAnsiTheme="minorHAnsi"/>
        <w:b/>
        <w:sz w:val="22"/>
        <w:szCs w:val="22"/>
      </w:rPr>
      <w:t xml:space="preserve">Fåvang skole </w:t>
    </w:r>
    <w:r>
      <w:rPr>
        <w:rFonts w:asciiTheme="minorHAnsi" w:hAnsiTheme="minorHAnsi"/>
        <w:b/>
        <w:sz w:val="22"/>
        <w:szCs w:val="22"/>
      </w:rPr>
      <w:tab/>
    </w:r>
    <w:r>
      <w:rPr>
        <w:rFonts w:asciiTheme="minorHAnsi" w:hAnsiTheme="minorHAnsi"/>
        <w:b/>
        <w:sz w:val="22"/>
        <w:szCs w:val="22"/>
      </w:rPr>
      <w:tab/>
    </w:r>
  </w:p>
  <w:p w:rsidR="00C516C6" w:rsidRPr="00C516C6" w:rsidRDefault="00C516C6" w:rsidP="00593233">
    <w:pPr>
      <w:pStyle w:val="Bunntekst"/>
      <w:tabs>
        <w:tab w:val="clear" w:pos="5954"/>
        <w:tab w:val="left" w:pos="3402"/>
        <w:tab w:val="left" w:pos="6521"/>
        <w:tab w:val="left" w:pos="7797"/>
      </w:tabs>
      <w:rPr>
        <w:rFonts w:asciiTheme="minorHAnsi" w:hAnsiTheme="minorHAnsi"/>
        <w:sz w:val="20"/>
      </w:rPr>
    </w:pPr>
    <w:r>
      <w:rPr>
        <w:rFonts w:asciiTheme="minorHAnsi" w:hAnsiTheme="minorHAnsi"/>
        <w:sz w:val="20"/>
      </w:rPr>
      <w:t xml:space="preserve"> </w:t>
    </w:r>
    <w:proofErr w:type="spellStart"/>
    <w:r w:rsidR="007F046C">
      <w:rPr>
        <w:rFonts w:asciiTheme="minorHAnsi" w:hAnsiTheme="minorHAnsi"/>
        <w:sz w:val="20"/>
      </w:rPr>
      <w:t>Fåvangvn</w:t>
    </w:r>
    <w:proofErr w:type="spellEnd"/>
    <w:r w:rsidR="007F046C">
      <w:rPr>
        <w:rFonts w:asciiTheme="minorHAnsi" w:hAnsiTheme="minorHAnsi"/>
        <w:sz w:val="20"/>
      </w:rPr>
      <w:t>. 20</w:t>
    </w:r>
    <w:r w:rsidRPr="00C516C6">
      <w:rPr>
        <w:rFonts w:asciiTheme="minorHAnsi" w:hAnsiTheme="minorHAnsi"/>
        <w:sz w:val="20"/>
      </w:rPr>
      <w:t>. 2634 Fåvang</w:t>
    </w:r>
    <w:r>
      <w:rPr>
        <w:rFonts w:asciiTheme="minorHAnsi" w:hAnsiTheme="minorHAnsi"/>
        <w:sz w:val="20"/>
      </w:rPr>
      <w:tab/>
    </w:r>
    <w:r>
      <w:rPr>
        <w:rFonts w:asciiTheme="minorHAnsi" w:hAnsiTheme="minorHAnsi"/>
        <w:sz w:val="20"/>
      </w:rPr>
      <w:tab/>
    </w:r>
    <w:r w:rsidRPr="00C516C6">
      <w:rPr>
        <w:rFonts w:asciiTheme="minorHAnsi" w:hAnsiTheme="minorHAnsi"/>
        <w:sz w:val="20"/>
      </w:rPr>
      <w:t xml:space="preserve">Tlf. </w:t>
    </w:r>
    <w:proofErr w:type="gramStart"/>
    <w:r w:rsidRPr="00C516C6">
      <w:rPr>
        <w:rFonts w:asciiTheme="minorHAnsi" w:hAnsiTheme="minorHAnsi"/>
        <w:sz w:val="20"/>
      </w:rPr>
      <w:t>rektor .</w:t>
    </w:r>
    <w:proofErr w:type="gramEnd"/>
    <w:r w:rsidRPr="00C516C6">
      <w:rPr>
        <w:rFonts w:asciiTheme="minorHAnsi" w:hAnsiTheme="minorHAnsi"/>
        <w:sz w:val="20"/>
      </w:rPr>
      <w:t xml:space="preserve"> . . </w:t>
    </w:r>
    <w:r>
      <w:rPr>
        <w:rFonts w:asciiTheme="minorHAnsi" w:hAnsiTheme="minorHAnsi"/>
        <w:sz w:val="20"/>
      </w:rPr>
      <w:t xml:space="preserve"> </w:t>
    </w:r>
    <w:r w:rsidRPr="00C516C6">
      <w:rPr>
        <w:rFonts w:asciiTheme="minorHAnsi" w:hAnsiTheme="minorHAnsi"/>
        <w:sz w:val="20"/>
      </w:rPr>
      <w:t xml:space="preserve">902 83 994     </w:t>
    </w:r>
    <w:r>
      <w:rPr>
        <w:rFonts w:asciiTheme="minorHAnsi" w:hAnsiTheme="minorHAnsi"/>
        <w:sz w:val="20"/>
      </w:rPr>
      <w:t xml:space="preserve">    </w:t>
    </w:r>
    <w:r>
      <w:rPr>
        <w:rFonts w:asciiTheme="minorHAnsi" w:hAnsiTheme="minorHAnsi"/>
        <w:sz w:val="20"/>
      </w:rPr>
      <w:tab/>
      <w:t>Tlf. inspektør</w:t>
    </w:r>
    <w:r w:rsidR="00593233">
      <w:rPr>
        <w:rFonts w:asciiTheme="minorHAnsi" w:hAnsiTheme="minorHAnsi"/>
        <w:sz w:val="20"/>
      </w:rPr>
      <w:tab/>
    </w:r>
    <w:r w:rsidR="00230900">
      <w:rPr>
        <w:rFonts w:asciiTheme="minorHAnsi" w:hAnsiTheme="minorHAnsi"/>
        <w:sz w:val="20"/>
      </w:rPr>
      <w:t>416 92 909</w:t>
    </w:r>
  </w:p>
  <w:p w:rsidR="00C516C6" w:rsidRPr="00C516C6" w:rsidRDefault="00C516C6" w:rsidP="00593233">
    <w:pPr>
      <w:pStyle w:val="Bunntekst"/>
      <w:tabs>
        <w:tab w:val="clear" w:pos="2835"/>
        <w:tab w:val="clear" w:pos="5954"/>
        <w:tab w:val="left" w:pos="3402"/>
        <w:tab w:val="left" w:pos="6521"/>
        <w:tab w:val="left" w:pos="7797"/>
      </w:tabs>
      <w:rPr>
        <w:rFonts w:asciiTheme="minorHAnsi" w:hAnsiTheme="minorHAnsi"/>
        <w:sz w:val="20"/>
      </w:rPr>
    </w:pPr>
    <w:r>
      <w:rPr>
        <w:rFonts w:asciiTheme="minorHAnsi" w:hAnsiTheme="minorHAnsi"/>
        <w:sz w:val="20"/>
      </w:rPr>
      <w:t xml:space="preserve"> </w:t>
    </w:r>
    <w:r w:rsidRPr="00C516C6">
      <w:rPr>
        <w:rFonts w:asciiTheme="minorHAnsi" w:hAnsiTheme="minorHAnsi"/>
        <w:sz w:val="20"/>
      </w:rPr>
      <w:t xml:space="preserve">Postboks </w:t>
    </w:r>
    <w:proofErr w:type="gramStart"/>
    <w:r w:rsidRPr="00C516C6">
      <w:rPr>
        <w:rFonts w:asciiTheme="minorHAnsi" w:hAnsiTheme="minorHAnsi"/>
        <w:sz w:val="20"/>
      </w:rPr>
      <w:t>115  2633</w:t>
    </w:r>
    <w:proofErr w:type="gramEnd"/>
    <w:r w:rsidRPr="00C516C6">
      <w:rPr>
        <w:rFonts w:asciiTheme="minorHAnsi" w:hAnsiTheme="minorHAnsi"/>
        <w:sz w:val="20"/>
      </w:rPr>
      <w:t xml:space="preserve"> Fåvang  </w:t>
    </w:r>
    <w:r>
      <w:rPr>
        <w:rFonts w:asciiTheme="minorHAnsi" w:hAnsiTheme="minorHAnsi"/>
        <w:sz w:val="20"/>
      </w:rPr>
      <w:t xml:space="preserve">                      </w:t>
    </w:r>
    <w:r>
      <w:rPr>
        <w:rFonts w:asciiTheme="minorHAnsi" w:hAnsiTheme="minorHAnsi"/>
        <w:sz w:val="20"/>
      </w:rPr>
      <w:tab/>
    </w:r>
    <w:r w:rsidRPr="00C516C6">
      <w:rPr>
        <w:rFonts w:asciiTheme="minorHAnsi" w:hAnsiTheme="minorHAnsi"/>
        <w:sz w:val="20"/>
      </w:rPr>
      <w:t xml:space="preserve">Tlf. lærerrom  61 28 47 24   </w:t>
    </w:r>
    <w:r>
      <w:rPr>
        <w:rFonts w:asciiTheme="minorHAnsi" w:hAnsiTheme="minorHAnsi"/>
        <w:sz w:val="20"/>
      </w:rPr>
      <w:t xml:space="preserve">    </w:t>
    </w:r>
    <w:r w:rsidRPr="00C516C6">
      <w:rPr>
        <w:rFonts w:asciiTheme="minorHAnsi" w:hAnsiTheme="minorHAnsi"/>
        <w:sz w:val="20"/>
      </w:rPr>
      <w:t xml:space="preserve"> </w:t>
    </w:r>
    <w:r>
      <w:rPr>
        <w:rFonts w:asciiTheme="minorHAnsi" w:hAnsiTheme="minorHAnsi"/>
        <w:sz w:val="20"/>
      </w:rPr>
      <w:tab/>
    </w:r>
    <w:r w:rsidR="00593233">
      <w:rPr>
        <w:rFonts w:asciiTheme="minorHAnsi" w:hAnsiTheme="minorHAnsi"/>
        <w:sz w:val="20"/>
      </w:rPr>
      <w:t xml:space="preserve">Tlf. SFO </w:t>
    </w:r>
    <w:r w:rsidR="00593233">
      <w:rPr>
        <w:rFonts w:asciiTheme="minorHAnsi" w:hAnsiTheme="minorHAnsi"/>
        <w:sz w:val="20"/>
      </w:rPr>
      <w:tab/>
    </w:r>
    <w:r w:rsidR="007F046C">
      <w:rPr>
        <w:rFonts w:asciiTheme="minorHAnsi" w:hAnsiTheme="minorHAnsi"/>
        <w:sz w:val="20"/>
      </w:rPr>
      <w:t>488 67 936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C6" w:rsidRDefault="00C516C6">
      <w:r>
        <w:separator/>
      </w:r>
    </w:p>
  </w:footnote>
  <w:footnote w:type="continuationSeparator" w:id="0">
    <w:p w:rsidR="00C516C6" w:rsidRDefault="00C5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C6" w:rsidRDefault="00C516C6">
    <w:pPr>
      <w:pStyle w:val="Topptekst"/>
      <w:tabs>
        <w:tab w:val="left" w:pos="9214"/>
      </w:tabs>
    </w:pPr>
    <w:r>
      <w:tab/>
    </w:r>
    <w:r>
      <w:tab/>
    </w:r>
    <w:r>
      <w:tab/>
    </w:r>
    <w:r>
      <w:rPr>
        <w:rStyle w:val="Sidetall"/>
      </w:rPr>
      <w:fldChar w:fldCharType="begin"/>
    </w:r>
    <w:r>
      <w:rPr>
        <w:rStyle w:val="Sidetall"/>
      </w:rPr>
      <w:instrText xml:space="preserve"> PAGE </w:instrText>
    </w:r>
    <w:r>
      <w:rPr>
        <w:rStyle w:val="Sidetall"/>
      </w:rPr>
      <w:fldChar w:fldCharType="separate"/>
    </w:r>
    <w:r>
      <w:rPr>
        <w:rStyle w:val="Sidetall"/>
      </w:rPr>
      <w:t>2</w:t>
    </w:r>
    <w:r>
      <w:rPr>
        <w:rStyle w:val="Sidetall"/>
      </w:rPr>
      <w:fldChar w:fldCharType="end"/>
    </w:r>
    <w:r>
      <w:rPr>
        <w:rStyle w:val="Sidetall"/>
      </w:rPr>
      <w:t xml:space="preserve"> av </w:t>
    </w:r>
    <w:r>
      <w:rPr>
        <w:rStyle w:val="Sidetall"/>
      </w:rPr>
      <w:fldChar w:fldCharType="begin"/>
    </w:r>
    <w:r>
      <w:rPr>
        <w:rStyle w:val="Sidetall"/>
      </w:rPr>
      <w:instrText xml:space="preserve"> NUMPAGES  \* MERGEFORMAT </w:instrText>
    </w:r>
    <w:r>
      <w:rPr>
        <w:rStyle w:val="Sidetall"/>
      </w:rPr>
      <w:fldChar w:fldCharType="separate"/>
    </w:r>
    <w:r w:rsidR="00AF07A6">
      <w:rPr>
        <w:rStyle w:val="Sidetall"/>
        <w:noProof/>
      </w:rPr>
      <w:t>1</w:t>
    </w:r>
    <w:r>
      <w:rPr>
        <w:rStyle w:val="Sidetall"/>
      </w:rPr>
      <w:fldChar w:fldCharType="end"/>
    </w:r>
  </w:p>
  <w:p w:rsidR="00C516C6" w:rsidRDefault="00C516C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00" w:rsidRDefault="0023090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C6" w:rsidRDefault="00C516C6" w:rsidP="0070476B">
    <w:pPr>
      <w:pStyle w:val="Topptekst"/>
      <w:spacing w:before="120"/>
      <w:rPr>
        <w:rFonts w:ascii="Californian FB" w:hAnsi="Californian FB"/>
        <w:b/>
        <w:caps/>
      </w:rPr>
    </w:pPr>
    <w:r>
      <w:rPr>
        <w:rFonts w:ascii="Californian FB" w:hAnsi="Californian FB"/>
        <w:b/>
        <w:caps/>
        <w:noProof/>
      </w:rPr>
      <w:drawing>
        <wp:anchor distT="0" distB="0" distL="114300" distR="114300" simplePos="0" relativeHeight="251659264" behindDoc="1" locked="1" layoutInCell="1" allowOverlap="1" wp14:anchorId="02C97F2B" wp14:editId="07203FEF">
          <wp:simplePos x="0" y="0"/>
          <wp:positionH relativeFrom="page">
            <wp:posOffset>9525</wp:posOffset>
          </wp:positionH>
          <wp:positionV relativeFrom="page">
            <wp:posOffset>-76200</wp:posOffset>
          </wp:positionV>
          <wp:extent cx="7550150" cy="12573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6C6" w:rsidRDefault="00C516C6" w:rsidP="0070476B">
    <w:pPr>
      <w:pStyle w:val="Topptekst"/>
      <w:spacing w:before="120"/>
      <w:rPr>
        <w:rFonts w:ascii="Californian FB" w:hAnsi="Californian FB"/>
        <w:b/>
        <w:caps/>
      </w:rPr>
    </w:pPr>
  </w:p>
  <w:p w:rsidR="00C516C6" w:rsidRDefault="00C516C6" w:rsidP="0070476B">
    <w:pPr>
      <w:pStyle w:val="Topptekst"/>
      <w:spacing w:before="120"/>
      <w:rPr>
        <w:rFonts w:ascii="Californian FB" w:hAnsi="Californian FB"/>
        <w:b/>
        <w:caps/>
      </w:rPr>
    </w:pPr>
  </w:p>
  <w:p w:rsidR="008D6AE7" w:rsidRDefault="008D6AE7" w:rsidP="00860661">
    <w:pPr>
      <w:pStyle w:val="Topptekst"/>
      <w:spacing w:before="120"/>
      <w:jc w:val="right"/>
      <w:rPr>
        <w:rFonts w:ascii="Californian FB" w:hAnsi="Californian FB"/>
        <w:b/>
        <w:caps/>
        <w:sz w:val="8"/>
        <w:szCs w:val="8"/>
      </w:rPr>
    </w:pPr>
  </w:p>
  <w:p w:rsidR="00AF07A6" w:rsidRPr="00AF07A6" w:rsidRDefault="00AF07A6" w:rsidP="00860661">
    <w:pPr>
      <w:pStyle w:val="Topptekst"/>
      <w:rPr>
        <w:rFonts w:ascii="Californian FB" w:hAnsi="Californian FB"/>
        <w:b/>
        <w:caps/>
        <w:sz w:val="8"/>
        <w:szCs w:val="8"/>
      </w:rPr>
    </w:pPr>
  </w:p>
  <w:p w:rsidR="008D6AE7" w:rsidRPr="008D6AE7" w:rsidRDefault="00C516C6" w:rsidP="00860661">
    <w:pPr>
      <w:pStyle w:val="Topptekst"/>
      <w:rPr>
        <w:rFonts w:ascii="Californian FB" w:hAnsi="Californian FB"/>
        <w:b/>
        <w:caps/>
      </w:rPr>
    </w:pPr>
    <w:r>
      <w:rPr>
        <w:rFonts w:ascii="Californian FB" w:hAnsi="Californian FB"/>
        <w:b/>
        <w:caps/>
      </w:rPr>
      <w:t>Fåvang skole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531"/>
    <w:multiLevelType w:val="multilevel"/>
    <w:tmpl w:val="E54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B5891"/>
    <w:multiLevelType w:val="multilevel"/>
    <w:tmpl w:val="1AB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9A677C"/>
    <w:multiLevelType w:val="multilevel"/>
    <w:tmpl w:val="BA2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0E715F"/>
    <w:multiLevelType w:val="multilevel"/>
    <w:tmpl w:val="577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4B51E0"/>
    <w:multiLevelType w:val="multilevel"/>
    <w:tmpl w:val="937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531049"/>
    <w:multiLevelType w:val="multilevel"/>
    <w:tmpl w:val="EA96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W:\odin\websak\135503_2_P_D.doc"/>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E9"/>
    <w:rsid w:val="0002025A"/>
    <w:rsid w:val="00026280"/>
    <w:rsid w:val="00074879"/>
    <w:rsid w:val="0009049E"/>
    <w:rsid w:val="000A19B1"/>
    <w:rsid w:val="000E3955"/>
    <w:rsid w:val="00125CE6"/>
    <w:rsid w:val="00126A3A"/>
    <w:rsid w:val="00153C21"/>
    <w:rsid w:val="0017047D"/>
    <w:rsid w:val="00173060"/>
    <w:rsid w:val="001A1ADB"/>
    <w:rsid w:val="001A2104"/>
    <w:rsid w:val="001D015B"/>
    <w:rsid w:val="001F7A24"/>
    <w:rsid w:val="00215737"/>
    <w:rsid w:val="002230D9"/>
    <w:rsid w:val="00230900"/>
    <w:rsid w:val="00231247"/>
    <w:rsid w:val="002575FC"/>
    <w:rsid w:val="00293A11"/>
    <w:rsid w:val="002B5A44"/>
    <w:rsid w:val="00301D02"/>
    <w:rsid w:val="003114D2"/>
    <w:rsid w:val="0033043B"/>
    <w:rsid w:val="00350A6E"/>
    <w:rsid w:val="0036135F"/>
    <w:rsid w:val="003627B4"/>
    <w:rsid w:val="0038602E"/>
    <w:rsid w:val="00387A01"/>
    <w:rsid w:val="0039031B"/>
    <w:rsid w:val="003C1E12"/>
    <w:rsid w:val="00412E51"/>
    <w:rsid w:val="0041490C"/>
    <w:rsid w:val="004171F5"/>
    <w:rsid w:val="0044017F"/>
    <w:rsid w:val="004863A3"/>
    <w:rsid w:val="0048693C"/>
    <w:rsid w:val="004A5BD7"/>
    <w:rsid w:val="004B04C3"/>
    <w:rsid w:val="004B3328"/>
    <w:rsid w:val="004C2570"/>
    <w:rsid w:val="00540F16"/>
    <w:rsid w:val="005677AC"/>
    <w:rsid w:val="00587A22"/>
    <w:rsid w:val="00593233"/>
    <w:rsid w:val="005978D4"/>
    <w:rsid w:val="00630CC1"/>
    <w:rsid w:val="006B7C06"/>
    <w:rsid w:val="006C1E9E"/>
    <w:rsid w:val="006F1288"/>
    <w:rsid w:val="0070476B"/>
    <w:rsid w:val="00707FC6"/>
    <w:rsid w:val="00732616"/>
    <w:rsid w:val="00750C4E"/>
    <w:rsid w:val="0076086C"/>
    <w:rsid w:val="0077018B"/>
    <w:rsid w:val="00780D6A"/>
    <w:rsid w:val="007861E2"/>
    <w:rsid w:val="007A43E3"/>
    <w:rsid w:val="007B55BD"/>
    <w:rsid w:val="007C0B2A"/>
    <w:rsid w:val="007D3989"/>
    <w:rsid w:val="007F046C"/>
    <w:rsid w:val="00804F68"/>
    <w:rsid w:val="00805872"/>
    <w:rsid w:val="00860661"/>
    <w:rsid w:val="00860C27"/>
    <w:rsid w:val="008C2072"/>
    <w:rsid w:val="008C4FC8"/>
    <w:rsid w:val="008D6AE7"/>
    <w:rsid w:val="008E4972"/>
    <w:rsid w:val="00934C8D"/>
    <w:rsid w:val="009641C8"/>
    <w:rsid w:val="009701C9"/>
    <w:rsid w:val="009D4371"/>
    <w:rsid w:val="00A078E5"/>
    <w:rsid w:val="00A44099"/>
    <w:rsid w:val="00A442D1"/>
    <w:rsid w:val="00A637BA"/>
    <w:rsid w:val="00A857A5"/>
    <w:rsid w:val="00A935A1"/>
    <w:rsid w:val="00AB03EF"/>
    <w:rsid w:val="00AB39DD"/>
    <w:rsid w:val="00AF07A6"/>
    <w:rsid w:val="00B05B51"/>
    <w:rsid w:val="00BA0713"/>
    <w:rsid w:val="00BE1148"/>
    <w:rsid w:val="00C516C6"/>
    <w:rsid w:val="00C679F5"/>
    <w:rsid w:val="00C71E07"/>
    <w:rsid w:val="00C85367"/>
    <w:rsid w:val="00CA01A5"/>
    <w:rsid w:val="00CA4A76"/>
    <w:rsid w:val="00CC730F"/>
    <w:rsid w:val="00D101C3"/>
    <w:rsid w:val="00D527EC"/>
    <w:rsid w:val="00D947AE"/>
    <w:rsid w:val="00DA33B1"/>
    <w:rsid w:val="00DD373F"/>
    <w:rsid w:val="00DE3F03"/>
    <w:rsid w:val="00E272CE"/>
    <w:rsid w:val="00E421E4"/>
    <w:rsid w:val="00E53AFC"/>
    <w:rsid w:val="00E62D41"/>
    <w:rsid w:val="00EC6529"/>
    <w:rsid w:val="00F341E9"/>
    <w:rsid w:val="00F546E3"/>
    <w:rsid w:val="00F95944"/>
    <w:rsid w:val="00FA587A"/>
    <w:rsid w:val="00FD57A7"/>
    <w:rsid w:val="00FE52CA"/>
    <w:rsid w:val="00FF353E"/>
    <w:rsid w:val="00FF37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76"/>
    <w:rPr>
      <w:sz w:val="22"/>
    </w:rPr>
  </w:style>
  <w:style w:type="paragraph" w:styleId="Overskrift1">
    <w:name w:val="heading 1"/>
    <w:basedOn w:val="Normal"/>
    <w:next w:val="Undertekst"/>
    <w:qFormat/>
    <w:pPr>
      <w:keepNext/>
      <w:spacing w:before="240"/>
      <w:ind w:left="1361" w:hanging="1361"/>
      <w:outlineLvl w:val="0"/>
    </w:pPr>
    <w:rPr>
      <w:b/>
      <w:kern w:val="28"/>
    </w:rPr>
  </w:style>
  <w:style w:type="paragraph" w:styleId="Overskrift2">
    <w:name w:val="heading 2"/>
    <w:basedOn w:val="Normal"/>
    <w:next w:val="Normal"/>
    <w:qFormat/>
    <w:pPr>
      <w:keepNext/>
      <w:spacing w:before="240"/>
      <w:ind w:left="1361" w:hanging="1361"/>
      <w:outlineLvl w:val="1"/>
    </w:pPr>
    <w:rPr>
      <w:b/>
    </w:rPr>
  </w:style>
  <w:style w:type="paragraph" w:styleId="Overskrift3">
    <w:name w:val="heading 3"/>
    <w:basedOn w:val="Normal"/>
    <w:next w:val="Normal"/>
    <w:qFormat/>
    <w:pPr>
      <w:keepNext/>
      <w:spacing w:before="240"/>
      <w:ind w:left="1361" w:hanging="1361"/>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153"/>
        <w:tab w:val="right" w:pos="8306"/>
      </w:tabs>
    </w:pPr>
  </w:style>
  <w:style w:type="paragraph" w:styleId="Bunntekst">
    <w:name w:val="footer"/>
    <w:basedOn w:val="Normal"/>
    <w:pPr>
      <w:tabs>
        <w:tab w:val="left" w:pos="2835"/>
        <w:tab w:val="left" w:pos="5954"/>
        <w:tab w:val="left" w:pos="8562"/>
      </w:tabs>
    </w:pPr>
    <w:rPr>
      <w:rFonts w:ascii="Arial" w:hAnsi="Arial"/>
      <w:sz w:val="12"/>
    </w:rPr>
  </w:style>
  <w:style w:type="character" w:styleId="Sidetall">
    <w:name w:val="page number"/>
    <w:basedOn w:val="Standardskriftforavsnitt"/>
  </w:style>
  <w:style w:type="paragraph" w:customStyle="1" w:styleId="Overskrift">
    <w:name w:val="Overskrift"/>
    <w:basedOn w:val="Normal"/>
    <w:pPr>
      <w:spacing w:before="360" w:after="120"/>
      <w:ind w:right="964"/>
    </w:pPr>
    <w:rPr>
      <w:b/>
    </w:rPr>
  </w:style>
  <w:style w:type="paragraph" w:customStyle="1" w:styleId="Normalbody">
    <w:name w:val="Normal body"/>
    <w:basedOn w:val="Normal"/>
    <w:pPr>
      <w:spacing w:after="120"/>
      <w:ind w:right="964"/>
    </w:pPr>
  </w:style>
  <w:style w:type="paragraph" w:customStyle="1" w:styleId="NotatHead">
    <w:name w:val="NotatHead"/>
    <w:basedOn w:val="Normal"/>
    <w:pPr>
      <w:tabs>
        <w:tab w:val="left" w:pos="5103"/>
        <w:tab w:val="left" w:pos="6663"/>
        <w:tab w:val="left" w:pos="8080"/>
      </w:tabs>
    </w:pPr>
  </w:style>
  <w:style w:type="paragraph" w:customStyle="1" w:styleId="Undertekst">
    <w:name w:val="Undertekst"/>
    <w:basedOn w:val="Normal"/>
    <w:pPr>
      <w:ind w:left="1361"/>
    </w:pPr>
  </w:style>
  <w:style w:type="paragraph" w:customStyle="1" w:styleId="Punkter">
    <w:name w:val="Punkter"/>
    <w:basedOn w:val="Normalbody"/>
    <w:pPr>
      <w:spacing w:after="0"/>
      <w:ind w:left="1645" w:right="0" w:hanging="284"/>
    </w:pPr>
  </w:style>
  <w:style w:type="table" w:styleId="Tabellrutenett">
    <w:name w:val="Table Grid"/>
    <w:basedOn w:val="Vanligtabell"/>
    <w:rsid w:val="00750C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7A43E3"/>
    <w:rPr>
      <w:color w:val="0000FF"/>
      <w:u w:val="single"/>
    </w:rPr>
  </w:style>
  <w:style w:type="paragraph" w:styleId="Bobletekst">
    <w:name w:val="Balloon Text"/>
    <w:basedOn w:val="Normal"/>
    <w:semiHidden/>
    <w:rsid w:val="004C2570"/>
    <w:rPr>
      <w:rFonts w:ascii="Tahoma" w:hAnsi="Tahoma" w:cs="Tahoma"/>
      <w:sz w:val="16"/>
      <w:szCs w:val="16"/>
    </w:rPr>
  </w:style>
  <w:style w:type="character" w:customStyle="1" w:styleId="TopptekstTegn">
    <w:name w:val="Topptekst Tegn"/>
    <w:link w:val="Topptekst"/>
    <w:rsid w:val="0070476B"/>
    <w:rPr>
      <w:sz w:val="22"/>
    </w:rPr>
  </w:style>
  <w:style w:type="character" w:customStyle="1" w:styleId="StilBrdtekstCalibri">
    <w:name w:val="Stil +Brødtekst (Calibri)"/>
    <w:rsid w:val="00CA4A76"/>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76"/>
    <w:rPr>
      <w:sz w:val="22"/>
    </w:rPr>
  </w:style>
  <w:style w:type="paragraph" w:styleId="Overskrift1">
    <w:name w:val="heading 1"/>
    <w:basedOn w:val="Normal"/>
    <w:next w:val="Undertekst"/>
    <w:qFormat/>
    <w:pPr>
      <w:keepNext/>
      <w:spacing w:before="240"/>
      <w:ind w:left="1361" w:hanging="1361"/>
      <w:outlineLvl w:val="0"/>
    </w:pPr>
    <w:rPr>
      <w:b/>
      <w:kern w:val="28"/>
    </w:rPr>
  </w:style>
  <w:style w:type="paragraph" w:styleId="Overskrift2">
    <w:name w:val="heading 2"/>
    <w:basedOn w:val="Normal"/>
    <w:next w:val="Normal"/>
    <w:qFormat/>
    <w:pPr>
      <w:keepNext/>
      <w:spacing w:before="240"/>
      <w:ind w:left="1361" w:hanging="1361"/>
      <w:outlineLvl w:val="1"/>
    </w:pPr>
    <w:rPr>
      <w:b/>
    </w:rPr>
  </w:style>
  <w:style w:type="paragraph" w:styleId="Overskrift3">
    <w:name w:val="heading 3"/>
    <w:basedOn w:val="Normal"/>
    <w:next w:val="Normal"/>
    <w:qFormat/>
    <w:pPr>
      <w:keepNext/>
      <w:spacing w:before="240"/>
      <w:ind w:left="1361" w:hanging="1361"/>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153"/>
        <w:tab w:val="right" w:pos="8306"/>
      </w:tabs>
    </w:pPr>
  </w:style>
  <w:style w:type="paragraph" w:styleId="Bunntekst">
    <w:name w:val="footer"/>
    <w:basedOn w:val="Normal"/>
    <w:pPr>
      <w:tabs>
        <w:tab w:val="left" w:pos="2835"/>
        <w:tab w:val="left" w:pos="5954"/>
        <w:tab w:val="left" w:pos="8562"/>
      </w:tabs>
    </w:pPr>
    <w:rPr>
      <w:rFonts w:ascii="Arial" w:hAnsi="Arial"/>
      <w:sz w:val="12"/>
    </w:rPr>
  </w:style>
  <w:style w:type="character" w:styleId="Sidetall">
    <w:name w:val="page number"/>
    <w:basedOn w:val="Standardskriftforavsnitt"/>
  </w:style>
  <w:style w:type="paragraph" w:customStyle="1" w:styleId="Overskrift">
    <w:name w:val="Overskrift"/>
    <w:basedOn w:val="Normal"/>
    <w:pPr>
      <w:spacing w:before="360" w:after="120"/>
      <w:ind w:right="964"/>
    </w:pPr>
    <w:rPr>
      <w:b/>
    </w:rPr>
  </w:style>
  <w:style w:type="paragraph" w:customStyle="1" w:styleId="Normalbody">
    <w:name w:val="Normal body"/>
    <w:basedOn w:val="Normal"/>
    <w:pPr>
      <w:spacing w:after="120"/>
      <w:ind w:right="964"/>
    </w:pPr>
  </w:style>
  <w:style w:type="paragraph" w:customStyle="1" w:styleId="NotatHead">
    <w:name w:val="NotatHead"/>
    <w:basedOn w:val="Normal"/>
    <w:pPr>
      <w:tabs>
        <w:tab w:val="left" w:pos="5103"/>
        <w:tab w:val="left" w:pos="6663"/>
        <w:tab w:val="left" w:pos="8080"/>
      </w:tabs>
    </w:pPr>
  </w:style>
  <w:style w:type="paragraph" w:customStyle="1" w:styleId="Undertekst">
    <w:name w:val="Undertekst"/>
    <w:basedOn w:val="Normal"/>
    <w:pPr>
      <w:ind w:left="1361"/>
    </w:pPr>
  </w:style>
  <w:style w:type="paragraph" w:customStyle="1" w:styleId="Punkter">
    <w:name w:val="Punkter"/>
    <w:basedOn w:val="Normalbody"/>
    <w:pPr>
      <w:spacing w:after="0"/>
      <w:ind w:left="1645" w:right="0" w:hanging="284"/>
    </w:pPr>
  </w:style>
  <w:style w:type="table" w:styleId="Tabellrutenett">
    <w:name w:val="Table Grid"/>
    <w:basedOn w:val="Vanligtabell"/>
    <w:rsid w:val="00750C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7A43E3"/>
    <w:rPr>
      <w:color w:val="0000FF"/>
      <w:u w:val="single"/>
    </w:rPr>
  </w:style>
  <w:style w:type="paragraph" w:styleId="Bobletekst">
    <w:name w:val="Balloon Text"/>
    <w:basedOn w:val="Normal"/>
    <w:semiHidden/>
    <w:rsid w:val="004C2570"/>
    <w:rPr>
      <w:rFonts w:ascii="Tahoma" w:hAnsi="Tahoma" w:cs="Tahoma"/>
      <w:sz w:val="16"/>
      <w:szCs w:val="16"/>
    </w:rPr>
  </w:style>
  <w:style w:type="character" w:customStyle="1" w:styleId="TopptekstTegn">
    <w:name w:val="Topptekst Tegn"/>
    <w:link w:val="Topptekst"/>
    <w:rsid w:val="0070476B"/>
    <w:rPr>
      <w:sz w:val="22"/>
    </w:rPr>
  </w:style>
  <w:style w:type="character" w:customStyle="1" w:styleId="StilBrdtekstCalibri">
    <w:name w:val="Stil +Brødtekst (Calibri)"/>
    <w:rsid w:val="00CA4A7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510">
      <w:marLeft w:val="0"/>
      <w:marRight w:val="0"/>
      <w:marTop w:val="0"/>
      <w:marBottom w:val="0"/>
      <w:divBdr>
        <w:top w:val="none" w:sz="0" w:space="0" w:color="auto"/>
        <w:left w:val="none" w:sz="0" w:space="0" w:color="auto"/>
        <w:bottom w:val="none" w:sz="0" w:space="0" w:color="auto"/>
        <w:right w:val="none" w:sz="0" w:space="0" w:color="auto"/>
      </w:divBdr>
      <w:divsChild>
        <w:div w:id="1496337800">
          <w:marLeft w:val="0"/>
          <w:marRight w:val="0"/>
          <w:marTop w:val="0"/>
          <w:marBottom w:val="0"/>
          <w:divBdr>
            <w:top w:val="none" w:sz="0" w:space="0" w:color="auto"/>
            <w:left w:val="none" w:sz="0" w:space="0" w:color="auto"/>
            <w:bottom w:val="none" w:sz="0" w:space="0" w:color="auto"/>
            <w:right w:val="none" w:sz="0" w:space="0" w:color="auto"/>
          </w:divBdr>
          <w:divsChild>
            <w:div w:id="1631091924">
              <w:marLeft w:val="0"/>
              <w:marRight w:val="0"/>
              <w:marTop w:val="0"/>
              <w:marBottom w:val="75"/>
              <w:divBdr>
                <w:top w:val="none" w:sz="0" w:space="0" w:color="auto"/>
                <w:left w:val="none" w:sz="0" w:space="0" w:color="auto"/>
                <w:bottom w:val="none" w:sz="0" w:space="0" w:color="auto"/>
                <w:right w:val="none" w:sz="0" w:space="0" w:color="auto"/>
              </w:divBdr>
            </w:div>
            <w:div w:id="606624127">
              <w:marLeft w:val="0"/>
              <w:marRight w:val="0"/>
              <w:marTop w:val="0"/>
              <w:marBottom w:val="75"/>
              <w:divBdr>
                <w:top w:val="none" w:sz="0" w:space="0" w:color="auto"/>
                <w:left w:val="none" w:sz="0" w:space="0" w:color="auto"/>
                <w:bottom w:val="none" w:sz="0" w:space="0" w:color="auto"/>
                <w:right w:val="none" w:sz="0" w:space="0" w:color="auto"/>
              </w:divBdr>
            </w:div>
            <w:div w:id="454451537">
              <w:marLeft w:val="0"/>
              <w:marRight w:val="0"/>
              <w:marTop w:val="0"/>
              <w:marBottom w:val="0"/>
              <w:divBdr>
                <w:top w:val="none" w:sz="0" w:space="0" w:color="auto"/>
                <w:left w:val="none" w:sz="0" w:space="0" w:color="auto"/>
                <w:bottom w:val="none" w:sz="0" w:space="0" w:color="auto"/>
                <w:right w:val="none" w:sz="0" w:space="0" w:color="auto"/>
              </w:divBdr>
              <w:divsChild>
                <w:div w:id="320810546">
                  <w:marLeft w:val="0"/>
                  <w:marRight w:val="0"/>
                  <w:marTop w:val="0"/>
                  <w:marBottom w:val="240"/>
                  <w:divBdr>
                    <w:top w:val="none" w:sz="0" w:space="0" w:color="auto"/>
                    <w:left w:val="none" w:sz="0" w:space="0" w:color="auto"/>
                    <w:bottom w:val="none" w:sz="0" w:space="0" w:color="auto"/>
                    <w:right w:val="none" w:sz="0" w:space="0" w:color="auto"/>
                  </w:divBdr>
                </w:div>
                <w:div w:id="516430715">
                  <w:marLeft w:val="0"/>
                  <w:marRight w:val="0"/>
                  <w:marTop w:val="0"/>
                  <w:marBottom w:val="0"/>
                  <w:divBdr>
                    <w:top w:val="none" w:sz="0" w:space="0" w:color="auto"/>
                    <w:left w:val="none" w:sz="0" w:space="0" w:color="auto"/>
                    <w:bottom w:val="none" w:sz="0" w:space="0" w:color="auto"/>
                    <w:right w:val="none" w:sz="0" w:space="0" w:color="auto"/>
                  </w:divBdr>
                  <w:divsChild>
                    <w:div w:id="1019042723">
                      <w:marLeft w:val="0"/>
                      <w:marRight w:val="0"/>
                      <w:marTop w:val="0"/>
                      <w:marBottom w:val="240"/>
                      <w:divBdr>
                        <w:top w:val="none" w:sz="0" w:space="0" w:color="auto"/>
                        <w:left w:val="none" w:sz="0" w:space="0" w:color="auto"/>
                        <w:bottom w:val="none" w:sz="0" w:space="0" w:color="auto"/>
                        <w:right w:val="none" w:sz="0" w:space="0" w:color="auto"/>
                      </w:divBdr>
                      <w:divsChild>
                        <w:div w:id="1030179310">
                          <w:marLeft w:val="0"/>
                          <w:marRight w:val="0"/>
                          <w:marTop w:val="0"/>
                          <w:marBottom w:val="240"/>
                          <w:divBdr>
                            <w:top w:val="single" w:sz="6" w:space="12" w:color="D8D7D7"/>
                            <w:left w:val="single" w:sz="2" w:space="12" w:color="D8D7D7"/>
                            <w:bottom w:val="single" w:sz="6" w:space="12" w:color="D8D7D7"/>
                            <w:right w:val="single" w:sz="2" w:space="12" w:color="D8D7D7"/>
                          </w:divBdr>
                        </w:div>
                      </w:divsChild>
                    </w:div>
                  </w:divsChild>
                </w:div>
                <w:div w:id="1876886549">
                  <w:marLeft w:val="0"/>
                  <w:marRight w:val="0"/>
                  <w:marTop w:val="0"/>
                  <w:marBottom w:val="0"/>
                  <w:divBdr>
                    <w:top w:val="none" w:sz="0" w:space="0" w:color="auto"/>
                    <w:left w:val="none" w:sz="0" w:space="0" w:color="auto"/>
                    <w:bottom w:val="none" w:sz="0" w:space="0" w:color="auto"/>
                    <w:right w:val="none" w:sz="0" w:space="0" w:color="auto"/>
                  </w:divBdr>
                </w:div>
              </w:divsChild>
            </w:div>
            <w:div w:id="1651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220">
      <w:bodyDiv w:val="1"/>
      <w:marLeft w:val="0"/>
      <w:marRight w:val="0"/>
      <w:marTop w:val="0"/>
      <w:marBottom w:val="0"/>
      <w:divBdr>
        <w:top w:val="none" w:sz="0" w:space="0" w:color="auto"/>
        <w:left w:val="none" w:sz="0" w:space="0" w:color="auto"/>
        <w:bottom w:val="none" w:sz="0" w:space="0" w:color="auto"/>
        <w:right w:val="none" w:sz="0" w:space="0" w:color="auto"/>
      </w:divBdr>
    </w:div>
    <w:div w:id="369451998">
      <w:bodyDiv w:val="1"/>
      <w:marLeft w:val="0"/>
      <w:marRight w:val="0"/>
      <w:marTop w:val="0"/>
      <w:marBottom w:val="0"/>
      <w:divBdr>
        <w:top w:val="none" w:sz="0" w:space="0" w:color="auto"/>
        <w:left w:val="none" w:sz="0" w:space="0" w:color="auto"/>
        <w:bottom w:val="none" w:sz="0" w:space="0" w:color="auto"/>
        <w:right w:val="none" w:sz="0" w:space="0" w:color="auto"/>
      </w:divBdr>
    </w:div>
    <w:div w:id="450706000">
      <w:bodyDiv w:val="1"/>
      <w:marLeft w:val="0"/>
      <w:marRight w:val="0"/>
      <w:marTop w:val="0"/>
      <w:marBottom w:val="0"/>
      <w:divBdr>
        <w:top w:val="none" w:sz="0" w:space="0" w:color="auto"/>
        <w:left w:val="none" w:sz="0" w:space="0" w:color="auto"/>
        <w:bottom w:val="none" w:sz="0" w:space="0" w:color="auto"/>
        <w:right w:val="none" w:sz="0" w:space="0" w:color="auto"/>
      </w:divBdr>
    </w:div>
    <w:div w:id="828784663">
      <w:marLeft w:val="0"/>
      <w:marRight w:val="0"/>
      <w:marTop w:val="0"/>
      <w:marBottom w:val="75"/>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1443307850">
      <w:bodyDiv w:val="1"/>
      <w:marLeft w:val="0"/>
      <w:marRight w:val="0"/>
      <w:marTop w:val="0"/>
      <w:marBottom w:val="0"/>
      <w:divBdr>
        <w:top w:val="none" w:sz="0" w:space="0" w:color="auto"/>
        <w:left w:val="none" w:sz="0" w:space="0" w:color="auto"/>
        <w:bottom w:val="none" w:sz="0" w:space="0" w:color="auto"/>
        <w:right w:val="none" w:sz="0" w:space="0" w:color="auto"/>
      </w:divBdr>
    </w:div>
    <w:div w:id="1509636969">
      <w:bodyDiv w:val="1"/>
      <w:marLeft w:val="0"/>
      <w:marRight w:val="0"/>
      <w:marTop w:val="0"/>
      <w:marBottom w:val="0"/>
      <w:divBdr>
        <w:top w:val="none" w:sz="0" w:space="0" w:color="auto"/>
        <w:left w:val="none" w:sz="0" w:space="0" w:color="auto"/>
        <w:bottom w:val="none" w:sz="0" w:space="0" w:color="auto"/>
        <w:right w:val="none" w:sz="0" w:space="0" w:color="auto"/>
      </w:divBdr>
    </w:div>
    <w:div w:id="1657109338">
      <w:marLeft w:val="0"/>
      <w:marRight w:val="0"/>
      <w:marTop w:val="0"/>
      <w:marBottom w:val="0"/>
      <w:divBdr>
        <w:top w:val="none" w:sz="0" w:space="0" w:color="auto"/>
        <w:left w:val="none" w:sz="0" w:space="0" w:color="auto"/>
        <w:bottom w:val="none" w:sz="0" w:space="0" w:color="auto"/>
        <w:right w:val="none" w:sz="0" w:space="0" w:color="auto"/>
      </w:divBdr>
    </w:div>
    <w:div w:id="1751350630">
      <w:bodyDiv w:val="1"/>
      <w:marLeft w:val="0"/>
      <w:marRight w:val="0"/>
      <w:marTop w:val="0"/>
      <w:marBottom w:val="0"/>
      <w:divBdr>
        <w:top w:val="none" w:sz="0" w:space="0" w:color="auto"/>
        <w:left w:val="none" w:sz="0" w:space="0" w:color="auto"/>
        <w:bottom w:val="none" w:sz="0" w:space="0" w:color="auto"/>
        <w:right w:val="none" w:sz="0" w:space="0" w:color="auto"/>
      </w:divBdr>
    </w:div>
    <w:div w:id="1793398544">
      <w:bodyDiv w:val="1"/>
      <w:marLeft w:val="0"/>
      <w:marRight w:val="0"/>
      <w:marTop w:val="0"/>
      <w:marBottom w:val="0"/>
      <w:divBdr>
        <w:top w:val="none" w:sz="0" w:space="0" w:color="auto"/>
        <w:left w:val="none" w:sz="0" w:space="0" w:color="auto"/>
        <w:bottom w:val="none" w:sz="0" w:space="0" w:color="auto"/>
        <w:right w:val="none" w:sz="0" w:space="0" w:color="auto"/>
      </w:divBdr>
      <w:divsChild>
        <w:div w:id="462623721">
          <w:marLeft w:val="0"/>
          <w:marRight w:val="0"/>
          <w:marTop w:val="0"/>
          <w:marBottom w:val="0"/>
          <w:divBdr>
            <w:top w:val="none" w:sz="0" w:space="0" w:color="auto"/>
            <w:left w:val="none" w:sz="0" w:space="0" w:color="auto"/>
            <w:bottom w:val="none" w:sz="0" w:space="0" w:color="auto"/>
            <w:right w:val="none" w:sz="0" w:space="0" w:color="auto"/>
          </w:divBdr>
          <w:divsChild>
            <w:div w:id="1287199970">
              <w:marLeft w:val="0"/>
              <w:marRight w:val="0"/>
              <w:marTop w:val="0"/>
              <w:marBottom w:val="0"/>
              <w:divBdr>
                <w:top w:val="none" w:sz="0" w:space="0" w:color="auto"/>
                <w:left w:val="none" w:sz="0" w:space="0" w:color="auto"/>
                <w:bottom w:val="none" w:sz="0" w:space="0" w:color="auto"/>
                <w:right w:val="none" w:sz="0" w:space="0" w:color="auto"/>
              </w:divBdr>
              <w:divsChild>
                <w:div w:id="1606112100">
                  <w:marLeft w:val="0"/>
                  <w:marRight w:val="0"/>
                  <w:marTop w:val="0"/>
                  <w:marBottom w:val="0"/>
                  <w:divBdr>
                    <w:top w:val="none" w:sz="0" w:space="0" w:color="auto"/>
                    <w:left w:val="none" w:sz="0" w:space="0" w:color="auto"/>
                    <w:bottom w:val="none" w:sz="0" w:space="0" w:color="auto"/>
                    <w:right w:val="none" w:sz="0" w:space="0" w:color="auto"/>
                  </w:divBdr>
                  <w:divsChild>
                    <w:div w:id="111633341">
                      <w:marLeft w:val="0"/>
                      <w:marRight w:val="0"/>
                      <w:marTop w:val="0"/>
                      <w:marBottom w:val="0"/>
                      <w:divBdr>
                        <w:top w:val="none" w:sz="0" w:space="0" w:color="auto"/>
                        <w:left w:val="none" w:sz="0" w:space="0" w:color="auto"/>
                        <w:bottom w:val="none" w:sz="0" w:space="0" w:color="auto"/>
                        <w:right w:val="none" w:sz="0" w:space="0" w:color="auto"/>
                      </w:divBdr>
                      <w:divsChild>
                        <w:div w:id="604386478">
                          <w:marLeft w:val="0"/>
                          <w:marRight w:val="0"/>
                          <w:marTop w:val="0"/>
                          <w:marBottom w:val="0"/>
                          <w:divBdr>
                            <w:top w:val="none" w:sz="0" w:space="0" w:color="auto"/>
                            <w:left w:val="none" w:sz="0" w:space="0" w:color="auto"/>
                            <w:bottom w:val="none" w:sz="0" w:space="0" w:color="auto"/>
                            <w:right w:val="none" w:sz="0" w:space="0" w:color="auto"/>
                          </w:divBdr>
                          <w:divsChild>
                            <w:div w:id="1876234979">
                              <w:marLeft w:val="0"/>
                              <w:marRight w:val="0"/>
                              <w:marTop w:val="0"/>
                              <w:marBottom w:val="0"/>
                              <w:divBdr>
                                <w:top w:val="none" w:sz="0" w:space="0" w:color="auto"/>
                                <w:left w:val="none" w:sz="0" w:space="0" w:color="auto"/>
                                <w:bottom w:val="none" w:sz="0" w:space="0" w:color="auto"/>
                                <w:right w:val="none" w:sz="0" w:space="0" w:color="auto"/>
                              </w:divBdr>
                              <w:divsChild>
                                <w:div w:id="909121867">
                                  <w:marLeft w:val="0"/>
                                  <w:marRight w:val="0"/>
                                  <w:marTop w:val="0"/>
                                  <w:marBottom w:val="0"/>
                                  <w:divBdr>
                                    <w:top w:val="none" w:sz="0" w:space="0" w:color="auto"/>
                                    <w:left w:val="none" w:sz="0" w:space="0" w:color="auto"/>
                                    <w:bottom w:val="none" w:sz="0" w:space="0" w:color="auto"/>
                                    <w:right w:val="none" w:sz="0" w:space="0" w:color="auto"/>
                                  </w:divBdr>
                                  <w:divsChild>
                                    <w:div w:id="616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919761">
      <w:marLeft w:val="0"/>
      <w:marRight w:val="0"/>
      <w:marTop w:val="0"/>
      <w:marBottom w:val="75"/>
      <w:divBdr>
        <w:top w:val="none" w:sz="0" w:space="0" w:color="auto"/>
        <w:left w:val="none" w:sz="0" w:space="0" w:color="auto"/>
        <w:bottom w:val="none" w:sz="0" w:space="0" w:color="auto"/>
        <w:right w:val="none" w:sz="0" w:space="0" w:color="auto"/>
      </w:divBdr>
      <w:divsChild>
        <w:div w:id="1209757153">
          <w:marLeft w:val="0"/>
          <w:marRight w:val="0"/>
          <w:marTop w:val="0"/>
          <w:marBottom w:val="0"/>
          <w:divBdr>
            <w:top w:val="none" w:sz="0" w:space="0" w:color="auto"/>
            <w:left w:val="none" w:sz="0" w:space="0" w:color="auto"/>
            <w:bottom w:val="none" w:sz="0" w:space="0" w:color="auto"/>
            <w:right w:val="none" w:sz="0" w:space="0" w:color="auto"/>
          </w:divBdr>
          <w:divsChild>
            <w:div w:id="650256375">
              <w:marLeft w:val="0"/>
              <w:marRight w:val="0"/>
              <w:marTop w:val="0"/>
              <w:marBottom w:val="0"/>
              <w:divBdr>
                <w:top w:val="none" w:sz="0" w:space="0" w:color="auto"/>
                <w:left w:val="none" w:sz="0" w:space="0" w:color="auto"/>
                <w:bottom w:val="none" w:sz="0" w:space="0" w:color="auto"/>
                <w:right w:val="none" w:sz="0" w:space="0" w:color="auto"/>
              </w:divBdr>
              <w:divsChild>
                <w:div w:id="312953198">
                  <w:marLeft w:val="0"/>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21444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ringsmiljosenteret.uis.no/" TargetMode="External"/><Relationship Id="rId13" Type="http://schemas.openxmlformats.org/officeDocument/2006/relationships/hyperlink" Target="https://www.uis.no/article.php?articleID=73419&amp;categoryID=1119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ovdata.no/dokument/NL/lov/1998-07-17-61/KAPITTEL_11" TargetMode="External"/><Relationship Id="rId23" Type="http://schemas.openxmlformats.org/officeDocument/2006/relationships/theme" Target="theme/theme1.xml"/><Relationship Id="rId10" Type="http://schemas.openxmlformats.org/officeDocument/2006/relationships/hyperlink" Target="http://www.uis.n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laringsmiljosenteret.uis.no/"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4038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Norsk brevmal</vt:lpstr>
    </vt:vector>
  </TitlesOfParts>
  <Company>Ringebu kommune</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brevmal</dc:title>
  <dc:creator>Anne Berit Skogvang</dc:creator>
  <cp:lastModifiedBy>Kjell Tangerud</cp:lastModifiedBy>
  <cp:revision>5</cp:revision>
  <cp:lastPrinted>2014-10-22T08:16:00Z</cp:lastPrinted>
  <dcterms:created xsi:type="dcterms:W3CDTF">2017-09-01T08:41:00Z</dcterms:created>
  <dcterms:modified xsi:type="dcterms:W3CDTF">2017-09-01T08:43:00Z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nlest">
    <vt:bool>false</vt:bool>
  </property>
  <property fmtid="{D5CDD505-2E9C-101B-9397-08002B2CF9AE}" pid="3" name="SUBJECT">
    <vt:lpwstr> </vt:lpwstr>
  </property>
  <property fmtid="{D5CDD505-2E9C-101B-9397-08002B2CF9AE}" pid="4" name="SHOW">
    <vt:lpwstr> </vt:lpwstr>
  </property>
  <property fmtid="{D5CDD505-2E9C-101B-9397-08002B2CF9AE}" pid="5" name="FROM-USERNAME">
    <vt:lpwstr> </vt:lpwstr>
  </property>
  <property fmtid="{D5CDD505-2E9C-101B-9397-08002B2CF9AE}" pid="6" name="FROM-DEPARTMENT">
    <vt:lpwstr> </vt:lpwstr>
  </property>
  <property fmtid="{D5CDD505-2E9C-101B-9397-08002B2CF9AE}" pid="7" name="FROM-POSITION">
    <vt:lpwstr> </vt:lpwstr>
  </property>
  <property fmtid="{D5CDD505-2E9C-101B-9397-08002B2CF9AE}" pid="8" name="FROM-MANAGERNAME">
    <vt:lpwstr> </vt:lpwstr>
  </property>
  <property fmtid="{D5CDD505-2E9C-101B-9397-08002B2CF9AE}" pid="9" name="FROM-MANAGERPOSITION">
    <vt:lpwstr> </vt:lpwstr>
  </property>
  <property fmtid="{D5CDD505-2E9C-101B-9397-08002B2CF9AE}" pid="10" name="FROM-DIRECTPHONE">
    <vt:lpwstr> </vt:lpwstr>
  </property>
  <property fmtid="{D5CDD505-2E9C-101B-9397-08002B2CF9AE}" pid="11" name="FROM-DIRECTFAX">
    <vt:lpwstr> </vt:lpwstr>
  </property>
  <property fmtid="{D5CDD505-2E9C-101B-9397-08002B2CF9AE}" pid="12" name="FROM-COMPANY">
    <vt:lpwstr/>
  </property>
  <property fmtid="{D5CDD505-2E9C-101B-9397-08002B2CF9AE}" pid="13" name="FROM-COMPANYADDRESS">
    <vt:lpwstr/>
  </property>
  <property fmtid="{D5CDD505-2E9C-101B-9397-08002B2CF9AE}" pid="14" name="FROM-COMPANYADDRESS2">
    <vt:lpwstr/>
  </property>
  <property fmtid="{D5CDD505-2E9C-101B-9397-08002B2CF9AE}" pid="15" name="FROM-ZIPCODE">
    <vt:lpwstr/>
  </property>
  <property fmtid="{D5CDD505-2E9C-101B-9397-08002B2CF9AE}" pid="16" name="FROM-CITY">
    <vt:lpwstr/>
  </property>
  <property fmtid="{D5CDD505-2E9C-101B-9397-08002B2CF9AE}" pid="17" name="FROM-COUNTRY">
    <vt:lpwstr> </vt:lpwstr>
  </property>
  <property fmtid="{D5CDD505-2E9C-101B-9397-08002B2CF9AE}" pid="18" name="FROM-EMAIL">
    <vt:lpwstr/>
  </property>
  <property fmtid="{D5CDD505-2E9C-101B-9397-08002B2CF9AE}" pid="19" name="FROM-PHONE">
    <vt:lpwstr/>
  </property>
  <property fmtid="{D5CDD505-2E9C-101B-9397-08002B2CF9AE}" pid="20" name="FROM-FAX">
    <vt:lpwstr/>
  </property>
  <property fmtid="{D5CDD505-2E9C-101B-9397-08002B2CF9AE}" pid="21" name="FROM-BANKACCOUNT">
    <vt:lpwstr/>
  </property>
  <property fmtid="{D5CDD505-2E9C-101B-9397-08002B2CF9AE}" pid="22" name="FROM-ENTERPRISENO">
    <vt:lpwstr/>
  </property>
  <property fmtid="{D5CDD505-2E9C-101B-9397-08002B2CF9AE}" pid="23" name="TO-CONTACT">
    <vt:lpwstr/>
  </property>
  <property fmtid="{D5CDD505-2E9C-101B-9397-08002B2CF9AE}" pid="24" name="TO-COMPANYNAME">
    <vt:lpwstr> </vt:lpwstr>
  </property>
  <property fmtid="{D5CDD505-2E9C-101B-9397-08002B2CF9AE}" pid="25" name="TO-COMPANYADDRESS">
    <vt:lpwstr> </vt:lpwstr>
  </property>
  <property fmtid="{D5CDD505-2E9C-101B-9397-08002B2CF9AE}" pid="26" name="TO-ZIPCODE">
    <vt:lpwstr> </vt:lpwstr>
  </property>
  <property fmtid="{D5CDD505-2E9C-101B-9397-08002B2CF9AE}" pid="27" name="TO-CITY">
    <vt:lpwstr/>
  </property>
  <property fmtid="{D5CDD505-2E9C-101B-9397-08002B2CF9AE}" pid="28" name="TO-COUNTRY">
    <vt:lpwstr> </vt:lpwstr>
  </property>
  <property fmtid="{D5CDD505-2E9C-101B-9397-08002B2CF9AE}" pid="29" name="YOURREF">
    <vt:lpwstr/>
  </property>
  <property fmtid="{D5CDD505-2E9C-101B-9397-08002B2CF9AE}" pid="30" name="OURREF">
    <vt:lpwstr> </vt:lpwstr>
  </property>
  <property fmtid="{D5CDD505-2E9C-101B-9397-08002B2CF9AE}" pid="31" name="YOURDATE">
    <vt:lpwstr/>
  </property>
  <property fmtid="{D5CDD505-2E9C-101B-9397-08002B2CF9AE}" pid="32" name="OURDATE">
    <vt:lpwstr> </vt:lpwstr>
  </property>
  <property fmtid="{D5CDD505-2E9C-101B-9397-08002B2CF9AE}" pid="33" name="COPYTO">
    <vt:lpwstr/>
  </property>
  <property fmtid="{D5CDD505-2E9C-101B-9397-08002B2CF9AE}" pid="34" name="UNNTATT-OFFENTLIGHET">
    <vt:lpwstr/>
  </property>
  <property fmtid="{D5CDD505-2E9C-101B-9397-08002B2CF9AE}" pid="35" name="FROM-USERS-INITIALS">
    <vt:lpwstr> </vt:lpwstr>
  </property>
  <property fmtid="{D5CDD505-2E9C-101B-9397-08002B2CF9AE}" pid="36" name="ARCHIVE-CODE">
    <vt:lpwstr/>
  </property>
  <property fmtid="{D5CDD505-2E9C-101B-9397-08002B2CF9AE}" pid="37" name="FROM-USERS-TITLE">
    <vt:lpwstr> </vt:lpwstr>
  </property>
  <property fmtid="{D5CDD505-2E9C-101B-9397-08002B2CF9AE}" pid="38" name="FROM-UNIT">
    <vt:lpwstr> </vt:lpwstr>
  </property>
  <property fmtid="{D5CDD505-2E9C-101B-9397-08002B2CF9AE}" pid="39" name="FROM-USERS-MANAGER">
    <vt:lpwstr> </vt:lpwstr>
  </property>
  <property fmtid="{D5CDD505-2E9C-101B-9397-08002B2CF9AE}" pid="40" name="FROM-USERS-MANAGERTITLE">
    <vt:lpwstr> </vt:lpwstr>
  </property>
  <property fmtid="{D5CDD505-2E9C-101B-9397-08002B2CF9AE}" pid="41" name="FROM-USERS-PHONE">
    <vt:lpwstr> </vt:lpwstr>
  </property>
  <property fmtid="{D5CDD505-2E9C-101B-9397-08002B2CF9AE}" pid="42" name="DOKID">
    <vt:i4>135503</vt:i4>
  </property>
  <property fmtid="{D5CDD505-2E9C-101B-9397-08002B2CF9AE}" pid="43" name="JPID">
    <vt:i4>2012013092</vt:i4>
  </property>
  <property fmtid="{D5CDD505-2E9C-101B-9397-08002B2CF9AE}" pid="44" name="VARIANT">
    <vt:lpwstr>P</vt:lpwstr>
  </property>
  <property fmtid="{D5CDD505-2E9C-101B-9397-08002B2CF9AE}" pid="45" name="VERSJON">
    <vt:i4>2</vt:i4>
  </property>
  <property fmtid="{D5CDD505-2E9C-101B-9397-08002B2CF9AE}" pid="46" name="SERVER">
    <vt:lpwstr>odin</vt:lpwstr>
  </property>
  <property fmtid="{D5CDD505-2E9C-101B-9397-08002B2CF9AE}" pid="47" name="DATABASE">
    <vt:lpwstr>websak</vt:lpwstr>
  </property>
  <property fmtid="{D5CDD505-2E9C-101B-9397-08002B2CF9AE}" pid="48" name="BRUKERID">
    <vt:lpwstr>7</vt:lpwstr>
  </property>
  <property fmtid="{D5CDD505-2E9C-101B-9397-08002B2CF9AE}" pid="49" name="VM_STATUS">
    <vt:lpwstr>R</vt:lpwstr>
  </property>
</Properties>
</file>